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749"/>
        <w:gridCol w:w="4749"/>
      </w:tblGrid>
      <w:tr w:rsidR="007E1BEC" w:rsidRPr="00903D79" w14:paraId="06B496A0" w14:textId="77777777" w:rsidTr="00947257">
        <w:trPr>
          <w:trHeight w:val="2412"/>
        </w:trPr>
        <w:tc>
          <w:tcPr>
            <w:tcW w:w="4749" w:type="dxa"/>
          </w:tcPr>
          <w:p w14:paraId="770ABC03" w14:textId="4011B017" w:rsidR="00A46001" w:rsidRPr="00903D79" w:rsidRDefault="00903D79" w:rsidP="00A46001">
            <w:pPr>
              <w:jc w:val="center"/>
              <w:rPr>
                <w:szCs w:val="28"/>
                <w:lang w:val="ky-KG"/>
              </w:rPr>
            </w:pPr>
            <w:r w:rsidRPr="00903D79">
              <w:rPr>
                <w:lang w:val="ky-KG"/>
              </w:rPr>
              <w:t>Террористтик ишти каржылоого жана кылмыштуу кирешелерди легалдаштырууга (адалдоого) каршы аракеттенүү маселелери боюнча комиссиянын</w:t>
            </w:r>
            <w:r w:rsidRPr="00903D79">
              <w:rPr>
                <w:szCs w:val="28"/>
                <w:lang w:val="ky-KG"/>
              </w:rPr>
              <w:t xml:space="preserve"> </w:t>
            </w:r>
            <w:r w:rsidR="005E1360" w:rsidRPr="00903D79">
              <w:rPr>
                <w:szCs w:val="28"/>
                <w:lang w:val="ky-KG"/>
              </w:rPr>
              <w:t>жыйынынын</w:t>
            </w:r>
          </w:p>
          <w:p w14:paraId="71DBBAF2" w14:textId="77777777" w:rsidR="007E1BEC" w:rsidRPr="00903D79" w:rsidRDefault="007E1BEC" w:rsidP="00296D71">
            <w:pPr>
              <w:jc w:val="center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ПРОТОКОЛУ</w:t>
            </w:r>
          </w:p>
        </w:tc>
        <w:tc>
          <w:tcPr>
            <w:tcW w:w="4749" w:type="dxa"/>
          </w:tcPr>
          <w:p w14:paraId="159FB97F" w14:textId="77777777" w:rsidR="007E1BEC" w:rsidRPr="00903D79" w:rsidRDefault="007E1BEC" w:rsidP="00DE768E">
            <w:pPr>
              <w:jc w:val="center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ПРОТОКОЛ</w:t>
            </w:r>
          </w:p>
          <w:p w14:paraId="2B9C000D" w14:textId="30E0DE81" w:rsidR="00A46001" w:rsidRPr="00903D79" w:rsidRDefault="00A46001" w:rsidP="00A46001">
            <w:pPr>
              <w:jc w:val="center"/>
              <w:rPr>
                <w:szCs w:val="28"/>
              </w:rPr>
            </w:pPr>
            <w:r w:rsidRPr="00903D79">
              <w:rPr>
                <w:szCs w:val="28"/>
              </w:rPr>
              <w:t xml:space="preserve">заседания </w:t>
            </w:r>
            <w:r w:rsidR="000D7D22" w:rsidRPr="00903D79">
              <w:rPr>
                <w:szCs w:val="28"/>
              </w:rPr>
              <w:t>Комиссии по вопросам противодействия финансированию террористической деятельности и легализации (отмыванию) преступных доходов</w:t>
            </w:r>
          </w:p>
          <w:p w14:paraId="1ABAAE12" w14:textId="77777777" w:rsidR="007E1BEC" w:rsidRPr="00903D79" w:rsidRDefault="007E1BEC" w:rsidP="00A46001">
            <w:pPr>
              <w:jc w:val="center"/>
              <w:rPr>
                <w:b/>
                <w:szCs w:val="28"/>
              </w:rPr>
            </w:pPr>
          </w:p>
        </w:tc>
      </w:tr>
    </w:tbl>
    <w:p w14:paraId="24C84125" w14:textId="77777777" w:rsidR="00D72B53" w:rsidRPr="00903D79" w:rsidRDefault="00D72B53" w:rsidP="007E1BEC">
      <w:pPr>
        <w:pBdr>
          <w:bottom w:val="double" w:sz="6" w:space="1" w:color="auto"/>
        </w:pBdr>
        <w:rPr>
          <w:szCs w:val="28"/>
        </w:rPr>
      </w:pPr>
    </w:p>
    <w:p w14:paraId="5903206F" w14:textId="251F81DE" w:rsidR="007E1BEC" w:rsidRPr="00903D79" w:rsidRDefault="00A46001" w:rsidP="007E1BEC">
      <w:pPr>
        <w:pBdr>
          <w:bottom w:val="double" w:sz="6" w:space="1" w:color="auto"/>
        </w:pBdr>
        <w:rPr>
          <w:szCs w:val="28"/>
          <w:u w:val="single"/>
        </w:rPr>
      </w:pPr>
      <w:r w:rsidRPr="00903D79">
        <w:rPr>
          <w:szCs w:val="28"/>
        </w:rPr>
        <w:t xml:space="preserve">от </w:t>
      </w:r>
      <w:r w:rsidR="003071E7" w:rsidRPr="00903D79">
        <w:rPr>
          <w:szCs w:val="28"/>
        </w:rPr>
        <w:t xml:space="preserve">8 </w:t>
      </w:r>
      <w:r w:rsidR="00D0062C" w:rsidRPr="00903D79">
        <w:rPr>
          <w:szCs w:val="28"/>
        </w:rPr>
        <w:t>ию</w:t>
      </w:r>
      <w:r w:rsidR="006D40B9" w:rsidRPr="00903D79">
        <w:rPr>
          <w:szCs w:val="28"/>
        </w:rPr>
        <w:t>н</w:t>
      </w:r>
      <w:r w:rsidR="00D0062C" w:rsidRPr="00903D79">
        <w:rPr>
          <w:szCs w:val="28"/>
        </w:rPr>
        <w:t xml:space="preserve">я </w:t>
      </w:r>
      <w:r w:rsidR="000D7D22" w:rsidRPr="00903D79">
        <w:rPr>
          <w:szCs w:val="28"/>
        </w:rPr>
        <w:t>202</w:t>
      </w:r>
      <w:r w:rsidR="006D40B9" w:rsidRPr="00903D79">
        <w:rPr>
          <w:szCs w:val="28"/>
        </w:rPr>
        <w:t>2</w:t>
      </w:r>
      <w:r w:rsidRPr="00903D79">
        <w:rPr>
          <w:szCs w:val="28"/>
        </w:rPr>
        <w:t xml:space="preserve"> </w:t>
      </w:r>
      <w:proofErr w:type="gramStart"/>
      <w:r w:rsidRPr="00903D79">
        <w:rPr>
          <w:szCs w:val="28"/>
        </w:rPr>
        <w:t>года</w:t>
      </w:r>
      <w:r w:rsidR="00431C0A" w:rsidRPr="00903D79">
        <w:rPr>
          <w:szCs w:val="28"/>
        </w:rPr>
        <w:t xml:space="preserve"> </w:t>
      </w:r>
      <w:r w:rsidR="00D72B53" w:rsidRPr="00903D79">
        <w:rPr>
          <w:szCs w:val="28"/>
        </w:rPr>
        <w:t xml:space="preserve"> </w:t>
      </w:r>
      <w:r w:rsidR="00D72B53" w:rsidRPr="00903D79">
        <w:rPr>
          <w:szCs w:val="28"/>
        </w:rPr>
        <w:tab/>
      </w:r>
      <w:proofErr w:type="gramEnd"/>
      <w:r w:rsidR="00D72B53" w:rsidRPr="00903D79">
        <w:rPr>
          <w:szCs w:val="28"/>
        </w:rPr>
        <w:tab/>
      </w:r>
      <w:r w:rsidR="00D72B53" w:rsidRPr="00903D79">
        <w:rPr>
          <w:szCs w:val="28"/>
        </w:rPr>
        <w:tab/>
      </w:r>
      <w:r w:rsidR="00D72B53" w:rsidRPr="00903D79">
        <w:rPr>
          <w:szCs w:val="28"/>
        </w:rPr>
        <w:tab/>
      </w:r>
      <w:r w:rsidR="00D72B53" w:rsidRPr="00903D79">
        <w:rPr>
          <w:szCs w:val="28"/>
        </w:rPr>
        <w:tab/>
      </w:r>
      <w:r w:rsidR="00D72B53" w:rsidRPr="00903D79">
        <w:rPr>
          <w:szCs w:val="28"/>
        </w:rPr>
        <w:tab/>
      </w:r>
      <w:r w:rsidR="00D72B53" w:rsidRPr="00903D79">
        <w:rPr>
          <w:szCs w:val="28"/>
        </w:rPr>
        <w:tab/>
      </w:r>
      <w:r w:rsidR="008814BB" w:rsidRPr="00903D79">
        <w:rPr>
          <w:szCs w:val="28"/>
        </w:rPr>
        <w:t xml:space="preserve">      </w:t>
      </w:r>
      <w:r w:rsidR="003071E7" w:rsidRPr="00903D79">
        <w:rPr>
          <w:szCs w:val="28"/>
        </w:rPr>
        <w:tab/>
      </w:r>
      <w:r w:rsidR="003071E7" w:rsidRPr="00903D79">
        <w:rPr>
          <w:szCs w:val="28"/>
        </w:rPr>
        <w:tab/>
      </w:r>
      <w:r w:rsidR="007E1BEC" w:rsidRPr="00903D79">
        <w:rPr>
          <w:szCs w:val="28"/>
        </w:rPr>
        <w:t>№</w:t>
      </w:r>
      <w:r w:rsidR="007E1BEC" w:rsidRPr="00903D79">
        <w:rPr>
          <w:szCs w:val="28"/>
          <w:u w:val="single"/>
        </w:rPr>
        <w:t xml:space="preserve"> </w:t>
      </w:r>
      <w:r w:rsidR="008814BB" w:rsidRPr="00903D79">
        <w:rPr>
          <w:szCs w:val="28"/>
          <w:u w:val="single"/>
        </w:rPr>
        <w:t xml:space="preserve">  </w:t>
      </w:r>
      <w:r w:rsidR="000D7D22" w:rsidRPr="00903D79">
        <w:rPr>
          <w:szCs w:val="28"/>
          <w:u w:val="single"/>
        </w:rPr>
        <w:t>1</w:t>
      </w:r>
      <w:r w:rsidR="008814BB" w:rsidRPr="00903D79">
        <w:rPr>
          <w:szCs w:val="28"/>
          <w:u w:val="single"/>
        </w:rPr>
        <w:t xml:space="preserve">   </w:t>
      </w:r>
      <w:r w:rsidR="008814BB" w:rsidRPr="00903D79">
        <w:rPr>
          <w:color w:val="FFFFFF" w:themeColor="background1"/>
          <w:szCs w:val="28"/>
          <w:u w:val="single"/>
        </w:rPr>
        <w:t>.</w:t>
      </w:r>
      <w:r w:rsidR="008814BB" w:rsidRPr="00903D79">
        <w:rPr>
          <w:szCs w:val="28"/>
          <w:u w:val="single"/>
        </w:rPr>
        <w:t xml:space="preserve">  </w:t>
      </w:r>
    </w:p>
    <w:p w14:paraId="7CCB6E22" w14:textId="5AB61BD9" w:rsidR="00D72B53" w:rsidRPr="00903D79" w:rsidRDefault="00D72B53" w:rsidP="007E1BEC">
      <w:pPr>
        <w:pBdr>
          <w:bottom w:val="double" w:sz="6" w:space="1" w:color="auto"/>
        </w:pBdr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1"/>
        <w:gridCol w:w="1275"/>
        <w:gridCol w:w="5051"/>
      </w:tblGrid>
      <w:tr w:rsidR="00D72B53" w:rsidRPr="00903D79" w14:paraId="2C841EB3" w14:textId="77777777" w:rsidTr="003071E7">
        <w:trPr>
          <w:trHeight w:val="742"/>
        </w:trPr>
        <w:tc>
          <w:tcPr>
            <w:tcW w:w="4536" w:type="dxa"/>
            <w:gridSpan w:val="2"/>
          </w:tcPr>
          <w:p w14:paraId="5B7C93BF" w14:textId="77777777" w:rsidR="00D72B53" w:rsidRPr="00903D79" w:rsidRDefault="00D72B53">
            <w:pPr>
              <w:rPr>
                <w:szCs w:val="28"/>
              </w:rPr>
            </w:pPr>
          </w:p>
          <w:p w14:paraId="553CDF53" w14:textId="77777777" w:rsidR="00D72B53" w:rsidRPr="00903D79" w:rsidRDefault="00D72B53">
            <w:pPr>
              <w:rPr>
                <w:szCs w:val="28"/>
              </w:rPr>
            </w:pPr>
          </w:p>
        </w:tc>
        <w:tc>
          <w:tcPr>
            <w:tcW w:w="5051" w:type="dxa"/>
          </w:tcPr>
          <w:p w14:paraId="1B50644C" w14:textId="77777777" w:rsidR="00D72B53" w:rsidRPr="00903D79" w:rsidRDefault="00D72B53">
            <w:pPr>
              <w:ind w:left="1452" w:firstLine="283"/>
              <w:rPr>
                <w:b/>
                <w:szCs w:val="28"/>
              </w:rPr>
            </w:pPr>
          </w:p>
          <w:p w14:paraId="762475B9" w14:textId="77777777" w:rsidR="00D72B53" w:rsidRPr="00903D79" w:rsidRDefault="00D72B53" w:rsidP="008814BB">
            <w:pPr>
              <w:ind w:left="1237"/>
              <w:jc w:val="right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«УТВЕРЖДАЮ»</w:t>
            </w:r>
          </w:p>
          <w:p w14:paraId="6AB0A42E" w14:textId="5E99B731" w:rsidR="008814BB" w:rsidRPr="00903D79" w:rsidRDefault="008814BB">
            <w:pPr>
              <w:jc w:val="right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Председател</w:t>
            </w:r>
            <w:r w:rsidR="003071E7" w:rsidRPr="00903D79">
              <w:rPr>
                <w:b/>
                <w:szCs w:val="28"/>
              </w:rPr>
              <w:t>ь</w:t>
            </w:r>
            <w:r w:rsidRPr="00903D79">
              <w:rPr>
                <w:b/>
                <w:szCs w:val="28"/>
              </w:rPr>
              <w:t xml:space="preserve"> </w:t>
            </w:r>
          </w:p>
          <w:p w14:paraId="17AE8D62" w14:textId="77777777" w:rsidR="003071E7" w:rsidRPr="00903D79" w:rsidRDefault="003071E7" w:rsidP="003071E7">
            <w:pPr>
              <w:jc w:val="right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 xml:space="preserve">Государственной службы финансовой разведки при Министерстве финансов </w:t>
            </w:r>
          </w:p>
          <w:p w14:paraId="7D4F6557" w14:textId="77777777" w:rsidR="003071E7" w:rsidRPr="00903D79" w:rsidRDefault="003071E7" w:rsidP="003071E7">
            <w:pPr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903D79">
              <w:rPr>
                <w:b/>
                <w:szCs w:val="28"/>
              </w:rPr>
              <w:t>Кыргызской Республики</w:t>
            </w:r>
            <w:r w:rsidR="00D72B53" w:rsidRPr="00903D79">
              <w:rPr>
                <w:rFonts w:eastAsia="Times New Roman"/>
                <w:b/>
                <w:szCs w:val="28"/>
                <w:lang w:eastAsia="ru-RU"/>
              </w:rPr>
              <w:t xml:space="preserve">, </w:t>
            </w:r>
            <w:r w:rsidRPr="00903D79">
              <w:rPr>
                <w:rFonts w:eastAsia="Times New Roman"/>
                <w:b/>
                <w:szCs w:val="28"/>
                <w:lang w:eastAsia="ru-RU"/>
              </w:rPr>
              <w:t xml:space="preserve">заместитель </w:t>
            </w:r>
            <w:r w:rsidR="00D72B53" w:rsidRPr="00903D79">
              <w:rPr>
                <w:rFonts w:eastAsia="Times New Roman"/>
                <w:b/>
                <w:szCs w:val="28"/>
                <w:lang w:eastAsia="ru-RU"/>
              </w:rPr>
              <w:t>председател</w:t>
            </w:r>
            <w:r w:rsidRPr="00903D79">
              <w:rPr>
                <w:rFonts w:eastAsia="Times New Roman"/>
                <w:b/>
                <w:szCs w:val="28"/>
                <w:lang w:eastAsia="ru-RU"/>
              </w:rPr>
              <w:t>я</w:t>
            </w:r>
            <w:r w:rsidR="008814BB" w:rsidRPr="00903D79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</w:p>
          <w:p w14:paraId="3802FFE6" w14:textId="7AC5475B" w:rsidR="00D72B53" w:rsidRPr="00903D79" w:rsidRDefault="00D72B53" w:rsidP="003071E7">
            <w:pPr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903D79">
              <w:rPr>
                <w:rFonts w:eastAsia="Times New Roman"/>
                <w:b/>
                <w:szCs w:val="28"/>
                <w:lang w:eastAsia="ru-RU"/>
              </w:rPr>
              <w:t>Комиссии</w:t>
            </w:r>
          </w:p>
          <w:p w14:paraId="4C6E3584" w14:textId="77777777" w:rsidR="008814BB" w:rsidRPr="00903D79" w:rsidRDefault="008814BB">
            <w:pPr>
              <w:ind w:left="1237"/>
              <w:jc w:val="center"/>
              <w:rPr>
                <w:b/>
                <w:szCs w:val="28"/>
              </w:rPr>
            </w:pPr>
          </w:p>
          <w:p w14:paraId="2DE6AD6C" w14:textId="3B546370" w:rsidR="00D72B53" w:rsidRPr="00903D79" w:rsidRDefault="00D72B53" w:rsidP="008814BB">
            <w:pPr>
              <w:jc w:val="right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 xml:space="preserve">     ______________</w:t>
            </w:r>
            <w:r w:rsidR="003071E7" w:rsidRPr="00903D79">
              <w:rPr>
                <w:b/>
                <w:szCs w:val="28"/>
              </w:rPr>
              <w:t xml:space="preserve"> Тургунбеков К.Т.</w:t>
            </w:r>
          </w:p>
          <w:p w14:paraId="0597D2F1" w14:textId="4CDED9FD" w:rsidR="00D72B53" w:rsidRPr="00903D79" w:rsidRDefault="00D72B53">
            <w:pPr>
              <w:rPr>
                <w:szCs w:val="28"/>
              </w:rPr>
            </w:pPr>
          </w:p>
        </w:tc>
      </w:tr>
      <w:tr w:rsidR="00D72B53" w:rsidRPr="00903D79" w14:paraId="7037697E" w14:textId="77777777" w:rsidTr="004C2B14">
        <w:trPr>
          <w:trHeight w:val="844"/>
        </w:trPr>
        <w:tc>
          <w:tcPr>
            <w:tcW w:w="3261" w:type="dxa"/>
            <w:hideMark/>
          </w:tcPr>
          <w:p w14:paraId="639A86E0" w14:textId="77777777" w:rsidR="00D72B53" w:rsidRPr="00903D79" w:rsidRDefault="00D72B53" w:rsidP="00D72B5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Председательствовал:</w:t>
            </w:r>
          </w:p>
        </w:tc>
        <w:tc>
          <w:tcPr>
            <w:tcW w:w="6326" w:type="dxa"/>
            <w:gridSpan w:val="2"/>
          </w:tcPr>
          <w:p w14:paraId="53CA32B5" w14:textId="6BECC84F" w:rsidR="00D72B53" w:rsidRPr="00903D79" w:rsidRDefault="003071E7" w:rsidP="00D72B5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903D79">
              <w:rPr>
                <w:szCs w:val="28"/>
              </w:rPr>
              <w:t>Тургунбеков К.Т.</w:t>
            </w:r>
            <w:r w:rsidR="00D72B53" w:rsidRPr="00903D79">
              <w:rPr>
                <w:szCs w:val="28"/>
              </w:rPr>
              <w:t xml:space="preserve"> – </w:t>
            </w:r>
            <w:r w:rsidRPr="00903D79">
              <w:rPr>
                <w:szCs w:val="28"/>
              </w:rPr>
              <w:t>председатель Государственной службы финансовой разведки при Министерстве финансов Кыргызской Республики</w:t>
            </w:r>
            <w:r w:rsidR="00D72B53" w:rsidRPr="00903D79">
              <w:rPr>
                <w:szCs w:val="28"/>
              </w:rPr>
              <w:t xml:space="preserve">, </w:t>
            </w:r>
            <w:r w:rsidRPr="00903D79">
              <w:rPr>
                <w:b/>
                <w:szCs w:val="28"/>
              </w:rPr>
              <w:t xml:space="preserve">заместитель </w:t>
            </w:r>
            <w:r w:rsidR="00D72B53" w:rsidRPr="00903D79">
              <w:rPr>
                <w:b/>
                <w:szCs w:val="28"/>
              </w:rPr>
              <w:t>председател</w:t>
            </w:r>
            <w:r w:rsidRPr="00903D79">
              <w:rPr>
                <w:b/>
                <w:szCs w:val="28"/>
              </w:rPr>
              <w:t>я</w:t>
            </w:r>
            <w:r w:rsidR="00D72B53" w:rsidRPr="00903D79">
              <w:rPr>
                <w:b/>
                <w:szCs w:val="28"/>
              </w:rPr>
              <w:t xml:space="preserve"> Комиссии</w:t>
            </w:r>
          </w:p>
          <w:p w14:paraId="263F94AD" w14:textId="77777777" w:rsidR="00D72B53" w:rsidRPr="00903D79" w:rsidRDefault="00D72B53" w:rsidP="00D72B5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D72B53" w:rsidRPr="00903D79" w14:paraId="378094D4" w14:textId="77777777" w:rsidTr="004C2B14">
        <w:tc>
          <w:tcPr>
            <w:tcW w:w="3261" w:type="dxa"/>
            <w:hideMark/>
          </w:tcPr>
          <w:p w14:paraId="18D6ECE7" w14:textId="77777777" w:rsidR="00D72B53" w:rsidRPr="00903D79" w:rsidRDefault="00D72B53" w:rsidP="00D72B53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szCs w:val="28"/>
              </w:rPr>
            </w:pPr>
            <w:r w:rsidRPr="00903D79">
              <w:rPr>
                <w:b/>
                <w:szCs w:val="28"/>
              </w:rPr>
              <w:t>Присутствовали:</w:t>
            </w:r>
          </w:p>
          <w:p w14:paraId="084B2394" w14:textId="77777777" w:rsidR="00D72B53" w:rsidRPr="00903D79" w:rsidRDefault="00D72B53" w:rsidP="00D72B53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903D79">
              <w:rPr>
                <w:szCs w:val="28"/>
              </w:rPr>
              <w:t xml:space="preserve">члены Комиссии и уполномоченные представители </w:t>
            </w:r>
          </w:p>
          <w:p w14:paraId="45A08715" w14:textId="77777777" w:rsidR="00D72B53" w:rsidRPr="00903D79" w:rsidRDefault="00D72B53" w:rsidP="00D72B53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903D79">
              <w:rPr>
                <w:szCs w:val="28"/>
              </w:rPr>
              <w:t>членов Комиссии:</w:t>
            </w:r>
          </w:p>
        </w:tc>
        <w:tc>
          <w:tcPr>
            <w:tcW w:w="6326" w:type="dxa"/>
            <w:gridSpan w:val="2"/>
          </w:tcPr>
          <w:p w14:paraId="67A60788" w14:textId="77777777" w:rsidR="003071E7" w:rsidRPr="00903D79" w:rsidRDefault="003071E7" w:rsidP="004C2B1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14:paraId="1B8A03DC" w14:textId="06C8FD31" w:rsidR="00D72B53" w:rsidRPr="00903D79" w:rsidRDefault="004C2B14" w:rsidP="004C2B1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03D79">
              <w:rPr>
                <w:szCs w:val="28"/>
              </w:rPr>
              <w:t>(список прилагается)</w:t>
            </w:r>
          </w:p>
          <w:p w14:paraId="1E90E3D1" w14:textId="65B63E89" w:rsidR="004C2B14" w:rsidRPr="00903D79" w:rsidRDefault="004C2B14" w:rsidP="004C2B1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4C2B14" w:rsidRPr="00903D79" w14:paraId="53E17433" w14:textId="77777777" w:rsidTr="004C2B14">
        <w:trPr>
          <w:trHeight w:val="639"/>
        </w:trPr>
        <w:tc>
          <w:tcPr>
            <w:tcW w:w="3261" w:type="dxa"/>
          </w:tcPr>
          <w:p w14:paraId="790F53A4" w14:textId="1C76FBDA" w:rsidR="004C2B14" w:rsidRPr="00903D79" w:rsidRDefault="004C2B14" w:rsidP="004C2B14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903D79">
              <w:rPr>
                <w:szCs w:val="28"/>
              </w:rPr>
              <w:t xml:space="preserve">От Министерств и ведомств:  </w:t>
            </w:r>
          </w:p>
        </w:tc>
        <w:tc>
          <w:tcPr>
            <w:tcW w:w="6326" w:type="dxa"/>
            <w:gridSpan w:val="2"/>
          </w:tcPr>
          <w:p w14:paraId="38376B5E" w14:textId="47BF5229" w:rsidR="004C2B14" w:rsidRPr="00903D79" w:rsidRDefault="004C2B14" w:rsidP="00D72B5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03D79">
              <w:rPr>
                <w:szCs w:val="28"/>
              </w:rPr>
              <w:t xml:space="preserve">Кененбаев Ч.Т., </w:t>
            </w:r>
            <w:r w:rsidR="008814BB" w:rsidRPr="00903D79">
              <w:rPr>
                <w:szCs w:val="28"/>
              </w:rPr>
              <w:t xml:space="preserve">Иманбеков Р.Т., </w:t>
            </w:r>
            <w:r w:rsidR="00111C1D" w:rsidRPr="00903D79">
              <w:rPr>
                <w:szCs w:val="28"/>
              </w:rPr>
              <w:t xml:space="preserve">Кирбашев А.Э., </w:t>
            </w:r>
            <w:r w:rsidR="008814BB" w:rsidRPr="00903D79">
              <w:rPr>
                <w:szCs w:val="28"/>
              </w:rPr>
              <w:t>Ишен Дж.</w:t>
            </w:r>
            <w:r w:rsidR="003071E7" w:rsidRPr="00903D79">
              <w:rPr>
                <w:szCs w:val="28"/>
              </w:rPr>
              <w:t>, Эстемесова Б.</w:t>
            </w:r>
            <w:r w:rsidR="008814BB" w:rsidRPr="00903D79">
              <w:rPr>
                <w:szCs w:val="28"/>
              </w:rPr>
              <w:t xml:space="preserve"> </w:t>
            </w:r>
          </w:p>
          <w:p w14:paraId="5C08ACFE" w14:textId="5CE42A4B" w:rsidR="00111C1D" w:rsidRPr="00903D79" w:rsidRDefault="00111C1D" w:rsidP="00D72B53">
            <w:pPr>
              <w:widowControl w:val="0"/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</w:tbl>
    <w:p w14:paraId="49F13376" w14:textId="77777777" w:rsidR="00111C1D" w:rsidRPr="00903D79" w:rsidRDefault="00111C1D" w:rsidP="00CC71C9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14:paraId="5D845851" w14:textId="33AD2879" w:rsidR="00CC71C9" w:rsidRPr="00903D79" w:rsidRDefault="0039137E" w:rsidP="00CC71C9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903D79">
        <w:rPr>
          <w:rFonts w:ascii="Times New Roman" w:hAnsi="Times New Roman"/>
          <w:b/>
          <w:sz w:val="28"/>
          <w:szCs w:val="28"/>
        </w:rPr>
        <w:t>1. Об утверждении проекта повестки дня заседания Комиссии</w:t>
      </w:r>
      <w:r w:rsidR="00CC71C9" w:rsidRPr="00903D79">
        <w:rPr>
          <w:rFonts w:ascii="Times New Roman" w:hAnsi="Times New Roman"/>
          <w:b/>
          <w:sz w:val="28"/>
          <w:szCs w:val="28"/>
        </w:rPr>
        <w:t xml:space="preserve"> </w:t>
      </w:r>
    </w:p>
    <w:p w14:paraId="393D1675" w14:textId="19DE3DDF" w:rsidR="00CC71C9" w:rsidRPr="00903D79" w:rsidRDefault="00CC71C9" w:rsidP="00CC71C9">
      <w:pPr>
        <w:shd w:val="clear" w:color="auto" w:fill="FFFFFF"/>
        <w:ind w:right="10"/>
        <w:jc w:val="center"/>
        <w:rPr>
          <w:sz w:val="24"/>
          <w:szCs w:val="28"/>
        </w:rPr>
      </w:pPr>
      <w:r w:rsidRPr="00903D79">
        <w:rPr>
          <w:sz w:val="24"/>
          <w:szCs w:val="28"/>
        </w:rPr>
        <w:t>(Тургунбеков)</w:t>
      </w:r>
    </w:p>
    <w:p w14:paraId="4798A12B" w14:textId="77777777" w:rsidR="00F0675F" w:rsidRDefault="00F0675F" w:rsidP="004C2B14">
      <w:pPr>
        <w:shd w:val="clear" w:color="auto" w:fill="FFFFFF"/>
        <w:ind w:right="10" w:firstLine="567"/>
        <w:rPr>
          <w:szCs w:val="28"/>
        </w:rPr>
      </w:pPr>
    </w:p>
    <w:p w14:paraId="5497BF04" w14:textId="5753DED6" w:rsidR="004C2B14" w:rsidRPr="00903D79" w:rsidRDefault="004C2B14" w:rsidP="004C2B14">
      <w:pPr>
        <w:shd w:val="clear" w:color="auto" w:fill="FFFFFF"/>
        <w:ind w:right="10" w:firstLine="567"/>
        <w:rPr>
          <w:szCs w:val="28"/>
        </w:rPr>
      </w:pPr>
      <w:r w:rsidRPr="00903D79">
        <w:rPr>
          <w:szCs w:val="28"/>
        </w:rPr>
        <w:t xml:space="preserve">Рассмотрев проект повестки дня заседания Комиссии по вопросам противодействия финансированию террористической деятельности и легализации (отмыванию) преступных доходов (далее - Комиссия), </w:t>
      </w:r>
      <w:r w:rsidRPr="00903D79">
        <w:rPr>
          <w:b/>
          <w:szCs w:val="28"/>
        </w:rPr>
        <w:t>Комиссия решила</w:t>
      </w:r>
      <w:r w:rsidRPr="00903D79">
        <w:rPr>
          <w:szCs w:val="28"/>
        </w:rPr>
        <w:t>:</w:t>
      </w:r>
    </w:p>
    <w:p w14:paraId="5C87EE91" w14:textId="4CB6810D" w:rsidR="004C2B14" w:rsidRDefault="00671D71" w:rsidP="004C2B14">
      <w:pPr>
        <w:shd w:val="clear" w:color="auto" w:fill="FFFFFF"/>
        <w:ind w:right="10" w:firstLine="567"/>
        <w:rPr>
          <w:szCs w:val="28"/>
        </w:rPr>
      </w:pPr>
      <w:r w:rsidRPr="00903D79">
        <w:rPr>
          <w:szCs w:val="28"/>
        </w:rPr>
        <w:t xml:space="preserve">1. </w:t>
      </w:r>
      <w:r w:rsidR="004C2B14" w:rsidRPr="00903D79">
        <w:rPr>
          <w:szCs w:val="28"/>
        </w:rPr>
        <w:t>Утвердить повестку дня заседания Комиссии.</w:t>
      </w:r>
    </w:p>
    <w:p w14:paraId="1081B448" w14:textId="77777777" w:rsidR="00F0675F" w:rsidRPr="00903D79" w:rsidRDefault="00F0675F" w:rsidP="004C2B14">
      <w:pPr>
        <w:shd w:val="clear" w:color="auto" w:fill="FFFFFF"/>
        <w:ind w:right="10" w:firstLine="567"/>
        <w:rPr>
          <w:szCs w:val="28"/>
        </w:rPr>
      </w:pPr>
    </w:p>
    <w:p w14:paraId="15AD4F87" w14:textId="365ED044" w:rsidR="00CC71C9" w:rsidRPr="00903D79" w:rsidRDefault="00CC71C9" w:rsidP="0026663C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14:paraId="5C31A593" w14:textId="3889B33F" w:rsidR="0039137E" w:rsidRPr="00903D79" w:rsidRDefault="0039137E" w:rsidP="0039137E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903D79">
        <w:rPr>
          <w:rFonts w:ascii="Times New Roman" w:hAnsi="Times New Roman"/>
          <w:b/>
          <w:sz w:val="28"/>
          <w:szCs w:val="28"/>
        </w:rPr>
        <w:t xml:space="preserve">2. Об ответственном секретаре Комиссии </w:t>
      </w:r>
    </w:p>
    <w:p w14:paraId="77A9F2C2" w14:textId="10263ACD" w:rsidR="0039137E" w:rsidRPr="00903D79" w:rsidRDefault="0039137E" w:rsidP="0039137E">
      <w:pPr>
        <w:shd w:val="clear" w:color="auto" w:fill="FFFFFF"/>
        <w:ind w:right="10"/>
        <w:jc w:val="center"/>
        <w:rPr>
          <w:sz w:val="24"/>
          <w:szCs w:val="28"/>
        </w:rPr>
      </w:pPr>
      <w:r w:rsidRPr="00903D79">
        <w:rPr>
          <w:sz w:val="24"/>
          <w:szCs w:val="28"/>
        </w:rPr>
        <w:t>(Тургунбеков)</w:t>
      </w:r>
    </w:p>
    <w:p w14:paraId="0DCC9999" w14:textId="77777777" w:rsidR="0039137E" w:rsidRPr="00903D79" w:rsidRDefault="0039137E" w:rsidP="0039137E">
      <w:pPr>
        <w:shd w:val="clear" w:color="auto" w:fill="FFFFFF"/>
        <w:ind w:firstLine="567"/>
        <w:textAlignment w:val="baseline"/>
        <w:rPr>
          <w:rFonts w:eastAsia="Times New Roman"/>
          <w:b/>
          <w:bCs/>
          <w:color w:val="333333"/>
          <w:szCs w:val="28"/>
          <w:lang w:eastAsia="ru-RU"/>
        </w:rPr>
      </w:pPr>
    </w:p>
    <w:p w14:paraId="0A44D687" w14:textId="5A3EA5E8" w:rsidR="004C2B14" w:rsidRPr="00903D79" w:rsidRDefault="004C2B14" w:rsidP="004C2B14">
      <w:pPr>
        <w:shd w:val="clear" w:color="auto" w:fill="FFFFFF"/>
        <w:ind w:right="10" w:firstLine="567"/>
        <w:rPr>
          <w:szCs w:val="28"/>
        </w:rPr>
      </w:pPr>
      <w:r w:rsidRPr="00903D79">
        <w:rPr>
          <w:szCs w:val="28"/>
        </w:rPr>
        <w:t>Заслушав информацию представител</w:t>
      </w:r>
      <w:r w:rsidR="0062724F">
        <w:rPr>
          <w:szCs w:val="28"/>
        </w:rPr>
        <w:t>я</w:t>
      </w:r>
      <w:r w:rsidRPr="00903D79">
        <w:rPr>
          <w:szCs w:val="28"/>
        </w:rPr>
        <w:t xml:space="preserve"> Государственной службы финансовой разведки при Министерстве финансов Кыргызской Республики (Тургунбеков К.Т.), </w:t>
      </w:r>
      <w:r w:rsidRPr="00903D79">
        <w:rPr>
          <w:b/>
          <w:szCs w:val="28"/>
        </w:rPr>
        <w:t>Комиссия решила</w:t>
      </w:r>
      <w:r w:rsidRPr="00903D79">
        <w:rPr>
          <w:szCs w:val="28"/>
        </w:rPr>
        <w:t>:</w:t>
      </w:r>
    </w:p>
    <w:p w14:paraId="68329C6E" w14:textId="0728755D" w:rsidR="004C2B14" w:rsidRPr="00903D79" w:rsidRDefault="004C2B14" w:rsidP="004C2B1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03D79">
        <w:rPr>
          <w:rFonts w:ascii="Times New Roman" w:hAnsi="Times New Roman"/>
          <w:sz w:val="28"/>
          <w:szCs w:val="28"/>
        </w:rPr>
        <w:t xml:space="preserve">1. Утвердить </w:t>
      </w:r>
      <w:r w:rsidR="00903D79" w:rsidRPr="00903D79">
        <w:rPr>
          <w:rFonts w:ascii="Times New Roman" w:hAnsi="Times New Roman"/>
          <w:sz w:val="28"/>
          <w:szCs w:val="28"/>
        </w:rPr>
        <w:t xml:space="preserve">кандидатуру </w:t>
      </w:r>
      <w:proofErr w:type="spellStart"/>
      <w:r w:rsidRPr="00903D79">
        <w:rPr>
          <w:rFonts w:ascii="Times New Roman" w:hAnsi="Times New Roman"/>
          <w:sz w:val="28"/>
          <w:szCs w:val="28"/>
        </w:rPr>
        <w:t>Кирбашева</w:t>
      </w:r>
      <w:proofErr w:type="spellEnd"/>
      <w:r w:rsidRPr="00903D79">
        <w:rPr>
          <w:rFonts w:ascii="Times New Roman" w:hAnsi="Times New Roman"/>
          <w:sz w:val="28"/>
          <w:szCs w:val="28"/>
        </w:rPr>
        <w:t xml:space="preserve"> А.Э. </w:t>
      </w:r>
      <w:r w:rsidR="0080510D">
        <w:rPr>
          <w:rFonts w:ascii="Times New Roman" w:hAnsi="Times New Roman"/>
          <w:sz w:val="28"/>
          <w:szCs w:val="28"/>
        </w:rPr>
        <w:t xml:space="preserve">– </w:t>
      </w:r>
      <w:r w:rsidR="00903D79" w:rsidRPr="00903D79">
        <w:rPr>
          <w:rFonts w:ascii="Times New Roman" w:hAnsi="Times New Roman"/>
          <w:sz w:val="28"/>
          <w:szCs w:val="28"/>
        </w:rPr>
        <w:t xml:space="preserve">заведующего сектором организационно-кадровой работы Административного управления Государственной службы финансовой разведки при Министерстве финансов Кыргызской Республики </w:t>
      </w:r>
      <w:r w:rsidRPr="00903D79">
        <w:rPr>
          <w:rFonts w:ascii="Times New Roman" w:hAnsi="Times New Roman"/>
          <w:sz w:val="28"/>
          <w:szCs w:val="28"/>
        </w:rPr>
        <w:t>на должность ответственного секретаря Комиссии.</w:t>
      </w:r>
      <w:r w:rsidR="00903D79" w:rsidRPr="00903D79">
        <w:rPr>
          <w:rFonts w:ascii="Times New Roman" w:hAnsi="Times New Roman"/>
          <w:sz w:val="28"/>
          <w:szCs w:val="28"/>
        </w:rPr>
        <w:t xml:space="preserve"> </w:t>
      </w:r>
    </w:p>
    <w:p w14:paraId="18430B6A" w14:textId="77777777" w:rsidR="0039137E" w:rsidRPr="00903D79" w:rsidRDefault="0039137E" w:rsidP="0026663C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14:paraId="5F15DAE3" w14:textId="0F752E4E" w:rsidR="001C05F7" w:rsidRPr="00903D79" w:rsidRDefault="00301350" w:rsidP="0026663C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903D79">
        <w:rPr>
          <w:rFonts w:ascii="Times New Roman" w:hAnsi="Times New Roman"/>
          <w:b/>
          <w:sz w:val="28"/>
          <w:szCs w:val="28"/>
        </w:rPr>
        <w:t xml:space="preserve">3. </w:t>
      </w:r>
      <w:r w:rsidR="006D40B9" w:rsidRPr="00903D79">
        <w:rPr>
          <w:rFonts w:ascii="Times New Roman" w:hAnsi="Times New Roman"/>
          <w:b/>
          <w:sz w:val="28"/>
          <w:szCs w:val="28"/>
        </w:rPr>
        <w:t xml:space="preserve">О проведении оценки рисков финансирования </w:t>
      </w:r>
    </w:p>
    <w:p w14:paraId="136C1076" w14:textId="77777777" w:rsidR="00163161" w:rsidRDefault="006D40B9" w:rsidP="0026663C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903D79">
        <w:rPr>
          <w:rFonts w:ascii="Times New Roman" w:hAnsi="Times New Roman"/>
          <w:b/>
          <w:sz w:val="28"/>
          <w:szCs w:val="28"/>
        </w:rPr>
        <w:t xml:space="preserve">террористической деятельности в секторе </w:t>
      </w:r>
    </w:p>
    <w:p w14:paraId="7E079E7C" w14:textId="34ED6C9A" w:rsidR="00355A31" w:rsidRPr="00903D79" w:rsidRDefault="00163161" w:rsidP="0026663C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163161">
        <w:rPr>
          <w:rFonts w:ascii="Times New Roman" w:hAnsi="Times New Roman"/>
          <w:b/>
          <w:sz w:val="28"/>
          <w:szCs w:val="28"/>
        </w:rPr>
        <w:t xml:space="preserve">некоммерческих организаций </w:t>
      </w:r>
      <w:r>
        <w:rPr>
          <w:rFonts w:ascii="Times New Roman" w:hAnsi="Times New Roman"/>
          <w:b/>
          <w:sz w:val="28"/>
          <w:szCs w:val="28"/>
        </w:rPr>
        <w:t>(</w:t>
      </w:r>
      <w:r w:rsidR="001C05F7" w:rsidRPr="00903D79">
        <w:rPr>
          <w:rFonts w:ascii="Times New Roman" w:hAnsi="Times New Roman"/>
          <w:b/>
          <w:sz w:val="28"/>
          <w:szCs w:val="28"/>
        </w:rPr>
        <w:t>НКО</w:t>
      </w:r>
      <w:r>
        <w:rPr>
          <w:rFonts w:ascii="Times New Roman" w:hAnsi="Times New Roman"/>
          <w:b/>
          <w:sz w:val="28"/>
          <w:szCs w:val="28"/>
        </w:rPr>
        <w:t>)</w:t>
      </w:r>
      <w:r w:rsidR="00355A31" w:rsidRPr="00903D79">
        <w:rPr>
          <w:rFonts w:ascii="Times New Roman" w:hAnsi="Times New Roman"/>
          <w:b/>
          <w:sz w:val="28"/>
          <w:szCs w:val="28"/>
        </w:rPr>
        <w:t xml:space="preserve"> </w:t>
      </w:r>
    </w:p>
    <w:p w14:paraId="70E5D25A" w14:textId="02F3D03E" w:rsidR="00397E99" w:rsidRPr="00903D79" w:rsidRDefault="0055091F" w:rsidP="0055091F">
      <w:pPr>
        <w:shd w:val="clear" w:color="auto" w:fill="FFFFFF"/>
        <w:ind w:right="10"/>
        <w:jc w:val="center"/>
        <w:rPr>
          <w:sz w:val="24"/>
          <w:szCs w:val="28"/>
        </w:rPr>
      </w:pPr>
      <w:r w:rsidRPr="00903D79">
        <w:rPr>
          <w:sz w:val="24"/>
          <w:szCs w:val="28"/>
        </w:rPr>
        <w:t>(</w:t>
      </w:r>
      <w:r w:rsidR="00FA1C73">
        <w:rPr>
          <w:sz w:val="24"/>
          <w:szCs w:val="28"/>
        </w:rPr>
        <w:t xml:space="preserve">Тургунбеков, </w:t>
      </w:r>
      <w:r w:rsidR="00671D71" w:rsidRPr="00903D79">
        <w:rPr>
          <w:sz w:val="24"/>
          <w:szCs w:val="28"/>
        </w:rPr>
        <w:t>Иманбеков</w:t>
      </w:r>
      <w:r w:rsidR="00FA1C73">
        <w:rPr>
          <w:sz w:val="24"/>
          <w:szCs w:val="28"/>
        </w:rPr>
        <w:t xml:space="preserve">, </w:t>
      </w:r>
      <w:proofErr w:type="spellStart"/>
      <w:r w:rsidR="00FA1C73">
        <w:rPr>
          <w:sz w:val="24"/>
          <w:szCs w:val="28"/>
        </w:rPr>
        <w:t>Сарбанов</w:t>
      </w:r>
      <w:proofErr w:type="spellEnd"/>
      <w:r w:rsidRPr="00903D79">
        <w:rPr>
          <w:sz w:val="24"/>
          <w:szCs w:val="28"/>
        </w:rPr>
        <w:t>)</w:t>
      </w:r>
    </w:p>
    <w:p w14:paraId="74EFF6B3" w14:textId="77777777" w:rsidR="0055091F" w:rsidRPr="00903D79" w:rsidRDefault="0055091F" w:rsidP="0055091F">
      <w:pPr>
        <w:shd w:val="clear" w:color="auto" w:fill="FFFFFF"/>
        <w:ind w:right="10"/>
        <w:rPr>
          <w:szCs w:val="28"/>
        </w:rPr>
      </w:pPr>
    </w:p>
    <w:p w14:paraId="17FCF5A0" w14:textId="5CA11BF3" w:rsidR="00FA1C73" w:rsidRPr="00903D79" w:rsidRDefault="00671D71" w:rsidP="00FA1C73">
      <w:pPr>
        <w:shd w:val="clear" w:color="auto" w:fill="FFFFFF"/>
        <w:ind w:right="10" w:firstLine="567"/>
        <w:rPr>
          <w:szCs w:val="28"/>
        </w:rPr>
      </w:pPr>
      <w:bookmarkStart w:id="0" w:name="OLE_LINK27"/>
      <w:r w:rsidRPr="00903D79">
        <w:rPr>
          <w:szCs w:val="28"/>
        </w:rPr>
        <w:t>Заслушав информацию</w:t>
      </w:r>
      <w:r w:rsidR="0062724F">
        <w:rPr>
          <w:szCs w:val="28"/>
        </w:rPr>
        <w:t xml:space="preserve"> </w:t>
      </w:r>
      <w:r w:rsidRPr="00903D79">
        <w:rPr>
          <w:szCs w:val="28"/>
        </w:rPr>
        <w:t>заведующего Отделом оценки рисков Управления стратегического анализа и оценки рисков Государственной службы финансовой разведки при Министерстве финансов Кыргызской Республики</w:t>
      </w:r>
      <w:r w:rsidR="0062724F">
        <w:rPr>
          <w:szCs w:val="28"/>
        </w:rPr>
        <w:t xml:space="preserve"> (</w:t>
      </w:r>
      <w:r w:rsidR="0062724F" w:rsidRPr="00903D79">
        <w:rPr>
          <w:szCs w:val="28"/>
        </w:rPr>
        <w:t>Иманбеков Р.Т.</w:t>
      </w:r>
      <w:r w:rsidR="0062724F">
        <w:rPr>
          <w:szCs w:val="28"/>
        </w:rPr>
        <w:t>)</w:t>
      </w:r>
      <w:r w:rsidRPr="00903D79">
        <w:rPr>
          <w:szCs w:val="28"/>
        </w:rPr>
        <w:t xml:space="preserve">, </w:t>
      </w:r>
      <w:r w:rsidR="00FA1C73" w:rsidRPr="00903D79">
        <w:rPr>
          <w:b/>
          <w:szCs w:val="28"/>
        </w:rPr>
        <w:t>Комиссия решила</w:t>
      </w:r>
      <w:r w:rsidR="00FA1C73" w:rsidRPr="00903D79">
        <w:rPr>
          <w:szCs w:val="28"/>
        </w:rPr>
        <w:t>:</w:t>
      </w:r>
    </w:p>
    <w:p w14:paraId="5AB1D751" w14:textId="54636FFE" w:rsidR="00FA1C73" w:rsidRPr="0062724F" w:rsidRDefault="00FA1C73" w:rsidP="00FA1C73">
      <w:pPr>
        <w:shd w:val="clear" w:color="auto" w:fill="FFFFFF"/>
        <w:ind w:right="10" w:firstLine="567"/>
        <w:rPr>
          <w:szCs w:val="28"/>
        </w:rPr>
      </w:pPr>
      <w:r>
        <w:rPr>
          <w:szCs w:val="28"/>
        </w:rPr>
        <w:t xml:space="preserve">1. Согласиться с предложениями </w:t>
      </w:r>
      <w:r w:rsidR="0062724F">
        <w:rPr>
          <w:szCs w:val="28"/>
        </w:rPr>
        <w:t xml:space="preserve">председателя </w:t>
      </w:r>
      <w:r>
        <w:rPr>
          <w:szCs w:val="28"/>
        </w:rPr>
        <w:t>Службы</w:t>
      </w:r>
      <w:r w:rsidRPr="00FA1C73">
        <w:rPr>
          <w:szCs w:val="28"/>
        </w:rPr>
        <w:t xml:space="preserve"> </w:t>
      </w:r>
      <w:r w:rsidRPr="0027642A">
        <w:rPr>
          <w:szCs w:val="28"/>
        </w:rPr>
        <w:t xml:space="preserve">регулирования и надзора за финансовым рынком при Министерстве экономики и коммерции Кыргызской </w:t>
      </w:r>
      <w:r w:rsidRPr="0062724F">
        <w:rPr>
          <w:szCs w:val="28"/>
        </w:rPr>
        <w:t>Республики</w:t>
      </w:r>
      <w:r w:rsidR="00D16C69" w:rsidRPr="0062724F">
        <w:rPr>
          <w:szCs w:val="28"/>
        </w:rPr>
        <w:t xml:space="preserve"> </w:t>
      </w:r>
      <w:r w:rsidR="0062724F">
        <w:rPr>
          <w:szCs w:val="28"/>
        </w:rPr>
        <w:t>(</w:t>
      </w:r>
      <w:proofErr w:type="spellStart"/>
      <w:r w:rsidR="0062724F">
        <w:rPr>
          <w:szCs w:val="28"/>
        </w:rPr>
        <w:t>Сарбанов</w:t>
      </w:r>
      <w:proofErr w:type="spellEnd"/>
      <w:r w:rsidR="0062724F">
        <w:rPr>
          <w:szCs w:val="28"/>
        </w:rPr>
        <w:t xml:space="preserve"> У.К.) </w:t>
      </w:r>
      <w:r w:rsidR="00D16C69" w:rsidRPr="0062724F">
        <w:rPr>
          <w:szCs w:val="28"/>
        </w:rPr>
        <w:t xml:space="preserve">по проекту Методологии проведения оценки </w:t>
      </w:r>
      <w:r w:rsidR="00D16C69" w:rsidRPr="0062724F">
        <w:rPr>
          <w:bCs/>
          <w:szCs w:val="28"/>
        </w:rPr>
        <w:t>рисков финансирования террористической деятельности в секторе НКО</w:t>
      </w:r>
      <w:r w:rsidRPr="0062724F">
        <w:rPr>
          <w:szCs w:val="28"/>
        </w:rPr>
        <w:t xml:space="preserve">, в том числе: </w:t>
      </w:r>
    </w:p>
    <w:p w14:paraId="1A39D997" w14:textId="483CD317" w:rsidR="00FA1C73" w:rsidRPr="0062724F" w:rsidRDefault="00FA1C73" w:rsidP="00FA1C73">
      <w:pPr>
        <w:shd w:val="clear" w:color="auto" w:fill="FFFFFF"/>
        <w:ind w:right="10" w:firstLine="567"/>
        <w:rPr>
          <w:szCs w:val="28"/>
        </w:rPr>
      </w:pPr>
      <w:r w:rsidRPr="0062724F">
        <w:rPr>
          <w:szCs w:val="28"/>
        </w:rPr>
        <w:t xml:space="preserve">- в пункте 4 проекта Методологии исключить слова «на паритетных началах»; </w:t>
      </w:r>
    </w:p>
    <w:p w14:paraId="48402B05" w14:textId="4B394679" w:rsidR="00FA1C73" w:rsidRPr="00FA1C73" w:rsidRDefault="00FA1C73" w:rsidP="00FA1C73">
      <w:pPr>
        <w:shd w:val="clear" w:color="auto" w:fill="FFFFFF"/>
        <w:ind w:right="10" w:firstLine="567"/>
        <w:rPr>
          <w:szCs w:val="28"/>
        </w:rPr>
      </w:pPr>
      <w:r w:rsidRPr="0062724F">
        <w:rPr>
          <w:szCs w:val="28"/>
        </w:rPr>
        <w:t xml:space="preserve">- в подпункте 6 пункта 10 </w:t>
      </w:r>
      <w:r w:rsidR="00D16C69" w:rsidRPr="0062724F">
        <w:rPr>
          <w:szCs w:val="28"/>
        </w:rPr>
        <w:t xml:space="preserve">проекта Методологии </w:t>
      </w:r>
      <w:r w:rsidR="00C06FD7" w:rsidRPr="0062724F">
        <w:rPr>
          <w:szCs w:val="28"/>
        </w:rPr>
        <w:t xml:space="preserve">исключить </w:t>
      </w:r>
      <w:r w:rsidRPr="0062724F">
        <w:rPr>
          <w:szCs w:val="28"/>
        </w:rPr>
        <w:t xml:space="preserve">слова </w:t>
      </w:r>
      <w:r w:rsidR="00D16C69" w:rsidRPr="0062724F">
        <w:rPr>
          <w:szCs w:val="28"/>
        </w:rPr>
        <w:t>«</w:t>
      </w:r>
      <w:r w:rsidR="00C06FD7" w:rsidRPr="0062724F">
        <w:rPr>
          <w:szCs w:val="28"/>
        </w:rPr>
        <w:t xml:space="preserve">, которые не являются </w:t>
      </w:r>
      <w:r w:rsidR="00D16C69" w:rsidRPr="0062724F">
        <w:rPr>
          <w:szCs w:val="28"/>
        </w:rPr>
        <w:t>общест</w:t>
      </w:r>
      <w:r w:rsidR="00C06FD7" w:rsidRPr="0062724F">
        <w:rPr>
          <w:szCs w:val="28"/>
        </w:rPr>
        <w:t>в</w:t>
      </w:r>
      <w:r w:rsidR="00D16C69" w:rsidRPr="0062724F">
        <w:rPr>
          <w:szCs w:val="28"/>
        </w:rPr>
        <w:t>енно</w:t>
      </w:r>
      <w:r w:rsidR="00C06FD7" w:rsidRPr="0062724F">
        <w:rPr>
          <w:szCs w:val="28"/>
        </w:rPr>
        <w:t xml:space="preserve"> </w:t>
      </w:r>
      <w:r w:rsidR="00D16C69" w:rsidRPr="0062724F">
        <w:rPr>
          <w:szCs w:val="28"/>
        </w:rPr>
        <w:t>полезными»</w:t>
      </w:r>
      <w:r w:rsidR="00C06FD7" w:rsidRPr="0062724F">
        <w:rPr>
          <w:szCs w:val="28"/>
        </w:rPr>
        <w:t>.</w:t>
      </w:r>
      <w:r w:rsidR="00C06FD7">
        <w:rPr>
          <w:szCs w:val="28"/>
        </w:rPr>
        <w:t xml:space="preserve">  </w:t>
      </w:r>
    </w:p>
    <w:bookmarkEnd w:id="0"/>
    <w:p w14:paraId="21222C81" w14:textId="52E8F0E0" w:rsidR="001C05F7" w:rsidRPr="00903D79" w:rsidRDefault="00C06FD7" w:rsidP="001C05F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575313" w:rsidRPr="00903D79">
        <w:rPr>
          <w:rFonts w:ascii="Times New Roman" w:hAnsi="Times New Roman"/>
          <w:bCs/>
          <w:sz w:val="28"/>
          <w:szCs w:val="28"/>
        </w:rPr>
        <w:t>. Утвердить прилагаемы</w:t>
      </w:r>
      <w:r w:rsidR="001C05F7" w:rsidRPr="00903D79">
        <w:rPr>
          <w:rFonts w:ascii="Times New Roman" w:hAnsi="Times New Roman"/>
          <w:bCs/>
          <w:sz w:val="28"/>
          <w:szCs w:val="28"/>
        </w:rPr>
        <w:t>е:</w:t>
      </w:r>
      <w:r w:rsidR="00575313" w:rsidRPr="00903D79">
        <w:rPr>
          <w:rFonts w:ascii="Times New Roman" w:hAnsi="Times New Roman"/>
          <w:bCs/>
          <w:sz w:val="28"/>
          <w:szCs w:val="28"/>
        </w:rPr>
        <w:t xml:space="preserve"> </w:t>
      </w:r>
    </w:p>
    <w:p w14:paraId="247C56D2" w14:textId="218D0FF8" w:rsidR="001C05F7" w:rsidRPr="00903D79" w:rsidRDefault="001C05F7" w:rsidP="001C05F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03D79">
        <w:rPr>
          <w:rFonts w:ascii="Times New Roman" w:hAnsi="Times New Roman"/>
          <w:bCs/>
          <w:sz w:val="28"/>
          <w:szCs w:val="28"/>
        </w:rPr>
        <w:t xml:space="preserve">- персональный состав рабочей группы </w:t>
      </w:r>
      <w:r w:rsidR="00CC71C9" w:rsidRPr="00903D79">
        <w:rPr>
          <w:rFonts w:ascii="Times New Roman" w:hAnsi="Times New Roman"/>
          <w:bCs/>
          <w:sz w:val="28"/>
          <w:szCs w:val="28"/>
        </w:rPr>
        <w:t xml:space="preserve">по </w:t>
      </w:r>
      <w:r w:rsidRPr="00903D79">
        <w:rPr>
          <w:rFonts w:ascii="Times New Roman" w:hAnsi="Times New Roman"/>
          <w:bCs/>
          <w:sz w:val="28"/>
          <w:szCs w:val="28"/>
        </w:rPr>
        <w:t>проведени</w:t>
      </w:r>
      <w:r w:rsidR="00CC71C9" w:rsidRPr="00903D79">
        <w:rPr>
          <w:rFonts w:ascii="Times New Roman" w:hAnsi="Times New Roman"/>
          <w:bCs/>
          <w:sz w:val="28"/>
          <w:szCs w:val="28"/>
        </w:rPr>
        <w:t>ю</w:t>
      </w:r>
      <w:r w:rsidRPr="00903D79">
        <w:rPr>
          <w:rFonts w:ascii="Times New Roman" w:hAnsi="Times New Roman"/>
          <w:bCs/>
          <w:sz w:val="28"/>
          <w:szCs w:val="28"/>
        </w:rPr>
        <w:t xml:space="preserve"> оценки рисков финансирования террористической деятельности в секторе </w:t>
      </w:r>
      <w:r w:rsidR="00163161">
        <w:rPr>
          <w:rFonts w:ascii="Times New Roman" w:hAnsi="Times New Roman"/>
          <w:bCs/>
          <w:sz w:val="28"/>
          <w:szCs w:val="28"/>
        </w:rPr>
        <w:t xml:space="preserve">НКО </w:t>
      </w:r>
      <w:r w:rsidR="00671D71" w:rsidRPr="00903D79">
        <w:rPr>
          <w:rFonts w:ascii="Times New Roman" w:hAnsi="Times New Roman"/>
          <w:bCs/>
          <w:sz w:val="28"/>
          <w:szCs w:val="28"/>
        </w:rPr>
        <w:t>согласно приложению 1</w:t>
      </w:r>
      <w:r w:rsidR="009F150F">
        <w:rPr>
          <w:rFonts w:ascii="Times New Roman" w:hAnsi="Times New Roman"/>
          <w:bCs/>
          <w:sz w:val="28"/>
          <w:szCs w:val="28"/>
        </w:rPr>
        <w:t xml:space="preserve"> (далее – Рабочая группа)</w:t>
      </w:r>
      <w:r w:rsidRPr="00903D79">
        <w:rPr>
          <w:rFonts w:ascii="Times New Roman" w:hAnsi="Times New Roman"/>
          <w:bCs/>
          <w:sz w:val="28"/>
          <w:szCs w:val="28"/>
        </w:rPr>
        <w:t xml:space="preserve">; </w:t>
      </w:r>
    </w:p>
    <w:p w14:paraId="511B6D5C" w14:textId="21E3CB6D" w:rsidR="001C05F7" w:rsidRPr="00903D79" w:rsidRDefault="001C05F7" w:rsidP="001C05F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03D79">
        <w:rPr>
          <w:rFonts w:ascii="Times New Roman" w:hAnsi="Times New Roman"/>
          <w:bCs/>
          <w:sz w:val="28"/>
          <w:szCs w:val="28"/>
        </w:rPr>
        <w:t xml:space="preserve">- </w:t>
      </w:r>
      <w:r w:rsidR="00903D79">
        <w:rPr>
          <w:rFonts w:ascii="Times New Roman" w:hAnsi="Times New Roman"/>
          <w:bCs/>
          <w:sz w:val="28"/>
          <w:szCs w:val="28"/>
        </w:rPr>
        <w:t>Г</w:t>
      </w:r>
      <w:r w:rsidRPr="00903D79">
        <w:rPr>
          <w:rFonts w:ascii="Times New Roman" w:hAnsi="Times New Roman"/>
          <w:bCs/>
          <w:sz w:val="28"/>
          <w:szCs w:val="28"/>
        </w:rPr>
        <w:t xml:space="preserve">рафик проведения </w:t>
      </w:r>
      <w:r w:rsidR="00671D71" w:rsidRPr="00903D79">
        <w:rPr>
          <w:rFonts w:ascii="Times New Roman" w:hAnsi="Times New Roman"/>
          <w:bCs/>
          <w:sz w:val="28"/>
          <w:szCs w:val="28"/>
        </w:rPr>
        <w:t xml:space="preserve">оценки рисков </w:t>
      </w:r>
      <w:r w:rsidR="00CC71C9" w:rsidRPr="00903D79">
        <w:rPr>
          <w:rFonts w:ascii="Times New Roman" w:hAnsi="Times New Roman"/>
          <w:bCs/>
          <w:sz w:val="28"/>
          <w:szCs w:val="28"/>
        </w:rPr>
        <w:t xml:space="preserve">финансирования террористической деятельности в секторе </w:t>
      </w:r>
      <w:r w:rsidR="00163161">
        <w:rPr>
          <w:rFonts w:ascii="Times New Roman" w:hAnsi="Times New Roman"/>
          <w:bCs/>
          <w:sz w:val="28"/>
          <w:szCs w:val="28"/>
        </w:rPr>
        <w:t xml:space="preserve">НКО </w:t>
      </w:r>
      <w:r w:rsidR="00671D71" w:rsidRPr="00903D79">
        <w:rPr>
          <w:rFonts w:ascii="Times New Roman" w:hAnsi="Times New Roman"/>
          <w:bCs/>
          <w:sz w:val="28"/>
          <w:szCs w:val="28"/>
        </w:rPr>
        <w:t>согласно приложению 2</w:t>
      </w:r>
      <w:r w:rsidR="0080510D">
        <w:rPr>
          <w:rFonts w:ascii="Times New Roman" w:hAnsi="Times New Roman"/>
          <w:bCs/>
          <w:sz w:val="28"/>
          <w:szCs w:val="28"/>
        </w:rPr>
        <w:t xml:space="preserve"> (далее – График)</w:t>
      </w:r>
      <w:r w:rsidRPr="00903D79">
        <w:rPr>
          <w:rFonts w:ascii="Times New Roman" w:hAnsi="Times New Roman"/>
          <w:bCs/>
          <w:sz w:val="28"/>
          <w:szCs w:val="28"/>
        </w:rPr>
        <w:t>;</w:t>
      </w:r>
    </w:p>
    <w:p w14:paraId="243F4FAB" w14:textId="4F252614" w:rsidR="001C05F7" w:rsidRPr="00903D79" w:rsidRDefault="001C05F7" w:rsidP="001C05F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03D79">
        <w:rPr>
          <w:rFonts w:ascii="Times New Roman" w:hAnsi="Times New Roman"/>
          <w:bCs/>
          <w:sz w:val="28"/>
          <w:szCs w:val="28"/>
        </w:rPr>
        <w:t>- Методологи</w:t>
      </w:r>
      <w:r w:rsidR="00CC71C9" w:rsidRPr="00903D79">
        <w:rPr>
          <w:rFonts w:ascii="Times New Roman" w:hAnsi="Times New Roman"/>
          <w:bCs/>
          <w:sz w:val="28"/>
          <w:szCs w:val="28"/>
        </w:rPr>
        <w:t>ю</w:t>
      </w:r>
      <w:r w:rsidRPr="00903D79">
        <w:rPr>
          <w:rFonts w:ascii="Times New Roman" w:hAnsi="Times New Roman"/>
          <w:bCs/>
          <w:sz w:val="28"/>
          <w:szCs w:val="28"/>
        </w:rPr>
        <w:t xml:space="preserve"> по проведению оценки рисков финансирования террористической деятельности в секторе </w:t>
      </w:r>
      <w:r w:rsidR="00163161">
        <w:rPr>
          <w:rFonts w:ascii="Times New Roman" w:hAnsi="Times New Roman"/>
          <w:bCs/>
          <w:sz w:val="28"/>
          <w:szCs w:val="28"/>
        </w:rPr>
        <w:t xml:space="preserve">НКО </w:t>
      </w:r>
      <w:r w:rsidR="00671D71" w:rsidRPr="00903D79">
        <w:rPr>
          <w:rFonts w:ascii="Times New Roman" w:hAnsi="Times New Roman"/>
          <w:bCs/>
          <w:sz w:val="28"/>
          <w:szCs w:val="28"/>
        </w:rPr>
        <w:t>согласно приложению 3</w:t>
      </w:r>
      <w:r w:rsidR="0080510D">
        <w:rPr>
          <w:rFonts w:ascii="Times New Roman" w:hAnsi="Times New Roman"/>
          <w:bCs/>
          <w:sz w:val="28"/>
          <w:szCs w:val="28"/>
        </w:rPr>
        <w:t xml:space="preserve"> (далее – Методология)</w:t>
      </w:r>
      <w:r w:rsidR="00CC71C9" w:rsidRPr="00903D79">
        <w:rPr>
          <w:rFonts w:ascii="Times New Roman" w:hAnsi="Times New Roman"/>
          <w:bCs/>
          <w:sz w:val="28"/>
          <w:szCs w:val="28"/>
        </w:rPr>
        <w:t xml:space="preserve">. </w:t>
      </w:r>
    </w:p>
    <w:p w14:paraId="0BF98A62" w14:textId="05B9A66D" w:rsidR="009F150F" w:rsidRDefault="00C06FD7" w:rsidP="009F3330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150F" w:rsidRPr="009F150F">
        <w:rPr>
          <w:rFonts w:ascii="Times New Roman" w:hAnsi="Times New Roman"/>
          <w:sz w:val="28"/>
          <w:szCs w:val="28"/>
        </w:rPr>
        <w:t>.</w:t>
      </w:r>
      <w:r w:rsidR="009F150F" w:rsidRPr="009F150F">
        <w:rPr>
          <w:rFonts w:ascii="Times New Roman" w:hAnsi="Times New Roman"/>
          <w:sz w:val="28"/>
          <w:szCs w:val="28"/>
        </w:rPr>
        <w:tab/>
        <w:t xml:space="preserve">Определить Государственную службу </w:t>
      </w:r>
      <w:r w:rsidR="009F150F">
        <w:rPr>
          <w:rFonts w:ascii="Times New Roman" w:hAnsi="Times New Roman"/>
          <w:sz w:val="28"/>
          <w:szCs w:val="28"/>
        </w:rPr>
        <w:t xml:space="preserve">финансовой разведки при Министерстве финансов Кыргызской Республики (далее – ГСФР) </w:t>
      </w:r>
      <w:r w:rsidR="009F150F" w:rsidRPr="009F150F">
        <w:rPr>
          <w:rFonts w:ascii="Times New Roman" w:hAnsi="Times New Roman"/>
          <w:sz w:val="28"/>
          <w:szCs w:val="28"/>
        </w:rPr>
        <w:t>координирующим органом в процессе оценки рисков</w:t>
      </w:r>
      <w:r w:rsidR="009F150F">
        <w:rPr>
          <w:rFonts w:ascii="Times New Roman" w:hAnsi="Times New Roman"/>
          <w:sz w:val="28"/>
          <w:szCs w:val="28"/>
        </w:rPr>
        <w:t xml:space="preserve"> </w:t>
      </w:r>
      <w:r w:rsidR="009F150F" w:rsidRPr="00903D79">
        <w:rPr>
          <w:rFonts w:ascii="Times New Roman" w:hAnsi="Times New Roman"/>
          <w:sz w:val="28"/>
          <w:szCs w:val="28"/>
        </w:rPr>
        <w:t>финансирования террористической деятельности в секторе</w:t>
      </w:r>
      <w:r w:rsidR="009F150F">
        <w:rPr>
          <w:rFonts w:ascii="Times New Roman" w:hAnsi="Times New Roman"/>
          <w:sz w:val="28"/>
          <w:szCs w:val="28"/>
        </w:rPr>
        <w:t xml:space="preserve"> НКО</w:t>
      </w:r>
      <w:r w:rsidR="009F150F" w:rsidRPr="009F150F">
        <w:rPr>
          <w:rFonts w:ascii="Times New Roman" w:hAnsi="Times New Roman"/>
          <w:sz w:val="28"/>
          <w:szCs w:val="28"/>
        </w:rPr>
        <w:t>.</w:t>
      </w:r>
    </w:p>
    <w:p w14:paraId="4B6FFB4D" w14:textId="06B4C53C" w:rsidR="009F150F" w:rsidRDefault="00C06FD7" w:rsidP="009F3330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3330" w:rsidRPr="00903D79">
        <w:rPr>
          <w:rFonts w:ascii="Times New Roman" w:hAnsi="Times New Roman"/>
          <w:sz w:val="28"/>
          <w:szCs w:val="28"/>
        </w:rPr>
        <w:t xml:space="preserve">. </w:t>
      </w:r>
      <w:r w:rsidR="003071E7" w:rsidRPr="00903D79">
        <w:rPr>
          <w:rFonts w:ascii="Times New Roman" w:hAnsi="Times New Roman"/>
          <w:sz w:val="28"/>
          <w:szCs w:val="28"/>
        </w:rPr>
        <w:t>Рабочей группе</w:t>
      </w:r>
      <w:r w:rsidR="009F150F">
        <w:rPr>
          <w:rFonts w:ascii="Times New Roman" w:hAnsi="Times New Roman"/>
          <w:sz w:val="28"/>
          <w:szCs w:val="28"/>
        </w:rPr>
        <w:t xml:space="preserve">: </w:t>
      </w:r>
    </w:p>
    <w:p w14:paraId="36D07549" w14:textId="57CD8DC2" w:rsidR="003071E7" w:rsidRDefault="009F150F" w:rsidP="009F3330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3071E7" w:rsidRPr="00903D79">
        <w:rPr>
          <w:rFonts w:ascii="Times New Roman" w:hAnsi="Times New Roman"/>
          <w:sz w:val="28"/>
          <w:szCs w:val="28"/>
        </w:rPr>
        <w:t xml:space="preserve"> провести оценку рисков финансирования террористической деятельности в секторе </w:t>
      </w:r>
      <w:r>
        <w:rPr>
          <w:rFonts w:ascii="Times New Roman" w:hAnsi="Times New Roman"/>
          <w:sz w:val="28"/>
          <w:szCs w:val="28"/>
        </w:rPr>
        <w:t>НКО</w:t>
      </w:r>
      <w:r w:rsidR="003071E7" w:rsidRPr="00903D79">
        <w:rPr>
          <w:rFonts w:ascii="Times New Roman" w:hAnsi="Times New Roman"/>
          <w:sz w:val="28"/>
          <w:szCs w:val="28"/>
        </w:rPr>
        <w:t>, согласно Графика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03D79">
        <w:rPr>
          <w:rFonts w:ascii="Times New Roman" w:hAnsi="Times New Roman"/>
          <w:sz w:val="28"/>
          <w:szCs w:val="28"/>
        </w:rPr>
        <w:t>Методологии</w:t>
      </w:r>
      <w:r w:rsidR="003071E7" w:rsidRPr="00903D79">
        <w:rPr>
          <w:rFonts w:ascii="Times New Roman" w:hAnsi="Times New Roman"/>
          <w:sz w:val="28"/>
          <w:szCs w:val="28"/>
        </w:rPr>
        <w:t xml:space="preserve">, с привлечением независимых </w:t>
      </w:r>
      <w:r w:rsidR="003071E7" w:rsidRPr="00903D79">
        <w:rPr>
          <w:rFonts w:ascii="Times New Roman" w:hAnsi="Times New Roman"/>
          <w:sz w:val="28"/>
          <w:szCs w:val="28"/>
        </w:rPr>
        <w:lastRenderedPageBreak/>
        <w:t xml:space="preserve">экспертов, заинтересованных представителей </w:t>
      </w:r>
      <w:r>
        <w:rPr>
          <w:rFonts w:ascii="Times New Roman" w:hAnsi="Times New Roman"/>
          <w:sz w:val="28"/>
          <w:szCs w:val="28"/>
        </w:rPr>
        <w:t xml:space="preserve">НКО </w:t>
      </w:r>
      <w:r w:rsidR="003071E7" w:rsidRPr="00903D79">
        <w:rPr>
          <w:rFonts w:ascii="Times New Roman" w:hAnsi="Times New Roman"/>
          <w:sz w:val="28"/>
          <w:szCs w:val="28"/>
        </w:rPr>
        <w:t>и государственных органов Кыргызской Республики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11D03801" w14:textId="43324B1E" w:rsidR="00672FE1" w:rsidRPr="00903D79" w:rsidRDefault="00163161" w:rsidP="00163161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подготовить </w:t>
      </w:r>
      <w:r w:rsidR="00F6268A">
        <w:rPr>
          <w:rFonts w:ascii="Times New Roman" w:hAnsi="Times New Roman"/>
          <w:bCs/>
          <w:sz w:val="28"/>
          <w:szCs w:val="28"/>
        </w:rPr>
        <w:t>и внести в ГСФР в установленные сроки Итоговый о</w:t>
      </w:r>
      <w:r>
        <w:rPr>
          <w:rFonts w:ascii="Times New Roman" w:hAnsi="Times New Roman"/>
          <w:bCs/>
          <w:sz w:val="28"/>
          <w:szCs w:val="28"/>
        </w:rPr>
        <w:t xml:space="preserve">тчет оценки рисков </w:t>
      </w:r>
      <w:r w:rsidRPr="00903D79">
        <w:rPr>
          <w:rFonts w:ascii="Times New Roman" w:hAnsi="Times New Roman"/>
          <w:bCs/>
          <w:sz w:val="28"/>
          <w:szCs w:val="28"/>
        </w:rPr>
        <w:t xml:space="preserve">финансирования террористической деятельности в секторе </w:t>
      </w:r>
      <w:r>
        <w:rPr>
          <w:rFonts w:ascii="Times New Roman" w:hAnsi="Times New Roman"/>
          <w:bCs/>
          <w:sz w:val="28"/>
          <w:szCs w:val="28"/>
        </w:rPr>
        <w:t xml:space="preserve">НКО </w:t>
      </w:r>
      <w:r w:rsidR="00F6268A">
        <w:rPr>
          <w:rFonts w:ascii="Times New Roman" w:hAnsi="Times New Roman"/>
          <w:bCs/>
          <w:sz w:val="28"/>
          <w:szCs w:val="28"/>
        </w:rPr>
        <w:t xml:space="preserve">и </w:t>
      </w:r>
      <w:r w:rsidRPr="00163161">
        <w:rPr>
          <w:rFonts w:ascii="Times New Roman" w:hAnsi="Times New Roman"/>
          <w:bCs/>
          <w:sz w:val="28"/>
          <w:szCs w:val="28"/>
        </w:rPr>
        <w:t xml:space="preserve">проект </w:t>
      </w:r>
      <w:r>
        <w:rPr>
          <w:rFonts w:ascii="Times New Roman" w:hAnsi="Times New Roman"/>
          <w:bCs/>
          <w:sz w:val="28"/>
          <w:szCs w:val="28"/>
        </w:rPr>
        <w:t>П</w:t>
      </w:r>
      <w:r w:rsidRPr="00163161">
        <w:rPr>
          <w:rFonts w:ascii="Times New Roman" w:hAnsi="Times New Roman"/>
          <w:bCs/>
          <w:sz w:val="28"/>
          <w:szCs w:val="28"/>
        </w:rPr>
        <w:t>лана действий (стратегии) по снижению выявленных рисков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3D79">
        <w:rPr>
          <w:rFonts w:ascii="Times New Roman" w:hAnsi="Times New Roman"/>
          <w:bCs/>
          <w:sz w:val="28"/>
          <w:szCs w:val="28"/>
        </w:rPr>
        <w:t xml:space="preserve">финансирования террористической деятельности в секторе </w:t>
      </w:r>
      <w:r w:rsidR="00F6268A">
        <w:rPr>
          <w:rFonts w:ascii="Times New Roman" w:hAnsi="Times New Roman"/>
          <w:bCs/>
          <w:sz w:val="28"/>
          <w:szCs w:val="28"/>
        </w:rPr>
        <w:t>НКО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14:paraId="282F3FE3" w14:textId="6560C5E5" w:rsidR="00F6268A" w:rsidRPr="00F6268A" w:rsidRDefault="00C06FD7" w:rsidP="00F6268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3161">
        <w:rPr>
          <w:rFonts w:ascii="Times New Roman" w:hAnsi="Times New Roman"/>
          <w:sz w:val="28"/>
          <w:szCs w:val="28"/>
        </w:rPr>
        <w:t xml:space="preserve">. </w:t>
      </w:r>
      <w:r w:rsidR="0074483F">
        <w:rPr>
          <w:rFonts w:ascii="Times New Roman" w:hAnsi="Times New Roman"/>
          <w:sz w:val="28"/>
          <w:szCs w:val="28"/>
        </w:rPr>
        <w:t>ГСФР</w:t>
      </w:r>
      <w:r w:rsidR="009F150F">
        <w:rPr>
          <w:rFonts w:ascii="Times New Roman" w:hAnsi="Times New Roman"/>
          <w:sz w:val="28"/>
          <w:szCs w:val="28"/>
        </w:rPr>
        <w:t xml:space="preserve"> </w:t>
      </w:r>
      <w:r w:rsidR="00F6268A">
        <w:rPr>
          <w:rFonts w:ascii="Times New Roman" w:hAnsi="Times New Roman"/>
          <w:sz w:val="28"/>
          <w:szCs w:val="28"/>
        </w:rPr>
        <w:t xml:space="preserve">предоставить </w:t>
      </w:r>
      <w:r w:rsidR="00F6268A" w:rsidRPr="00F6268A">
        <w:rPr>
          <w:rFonts w:ascii="Times New Roman" w:hAnsi="Times New Roman"/>
          <w:sz w:val="28"/>
          <w:szCs w:val="28"/>
        </w:rPr>
        <w:t>на рассмотрение и одобрение Комиссии по вопросам ПФТ/</w:t>
      </w:r>
      <w:r w:rsidR="00CA18D9">
        <w:rPr>
          <w:rFonts w:ascii="Times New Roman" w:hAnsi="Times New Roman"/>
          <w:sz w:val="28"/>
          <w:szCs w:val="28"/>
        </w:rPr>
        <w:t>О</w:t>
      </w:r>
      <w:r w:rsidR="00F6268A" w:rsidRPr="00F6268A">
        <w:rPr>
          <w:rFonts w:ascii="Times New Roman" w:hAnsi="Times New Roman"/>
          <w:sz w:val="28"/>
          <w:szCs w:val="28"/>
        </w:rPr>
        <w:t>Д следующи</w:t>
      </w:r>
      <w:r w:rsidR="00F6268A">
        <w:rPr>
          <w:rFonts w:ascii="Times New Roman" w:hAnsi="Times New Roman"/>
          <w:sz w:val="28"/>
          <w:szCs w:val="28"/>
        </w:rPr>
        <w:t>е</w:t>
      </w:r>
      <w:r w:rsidR="00F6268A" w:rsidRPr="00F6268A">
        <w:rPr>
          <w:rFonts w:ascii="Times New Roman" w:hAnsi="Times New Roman"/>
          <w:sz w:val="28"/>
          <w:szCs w:val="28"/>
        </w:rPr>
        <w:t xml:space="preserve"> </w:t>
      </w:r>
      <w:r w:rsidR="00F6268A">
        <w:rPr>
          <w:rFonts w:ascii="Times New Roman" w:hAnsi="Times New Roman"/>
          <w:sz w:val="28"/>
          <w:szCs w:val="28"/>
        </w:rPr>
        <w:t xml:space="preserve">проекты </w:t>
      </w:r>
      <w:r w:rsidR="00F6268A" w:rsidRPr="00F6268A">
        <w:rPr>
          <w:rFonts w:ascii="Times New Roman" w:hAnsi="Times New Roman"/>
          <w:sz w:val="28"/>
          <w:szCs w:val="28"/>
        </w:rPr>
        <w:t xml:space="preserve">документов: </w:t>
      </w:r>
    </w:p>
    <w:p w14:paraId="37B2B757" w14:textId="24EB4F27" w:rsidR="00F6268A" w:rsidRPr="00F6268A" w:rsidRDefault="009F150F" w:rsidP="00F6268A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6268A" w:rsidRPr="00F6268A">
        <w:rPr>
          <w:rFonts w:ascii="Times New Roman" w:hAnsi="Times New Roman"/>
          <w:sz w:val="28"/>
          <w:szCs w:val="28"/>
        </w:rPr>
        <w:t xml:space="preserve"> Итогов</w:t>
      </w:r>
      <w:r>
        <w:rPr>
          <w:rFonts w:ascii="Times New Roman" w:hAnsi="Times New Roman"/>
          <w:sz w:val="28"/>
          <w:szCs w:val="28"/>
        </w:rPr>
        <w:t>ый</w:t>
      </w:r>
      <w:r w:rsidR="00F6268A" w:rsidRPr="00F6268A">
        <w:rPr>
          <w:rFonts w:ascii="Times New Roman" w:hAnsi="Times New Roman"/>
          <w:sz w:val="28"/>
          <w:szCs w:val="28"/>
        </w:rPr>
        <w:t xml:space="preserve"> отчет по оценке рисков </w:t>
      </w:r>
      <w:r w:rsidR="00F6268A" w:rsidRPr="00903D79">
        <w:rPr>
          <w:rFonts w:ascii="Times New Roman" w:hAnsi="Times New Roman"/>
          <w:bCs/>
          <w:sz w:val="28"/>
          <w:szCs w:val="28"/>
        </w:rPr>
        <w:t xml:space="preserve">финансирования террористической деятельности в секторе </w:t>
      </w:r>
      <w:r w:rsidR="00F6268A" w:rsidRPr="00F6268A">
        <w:rPr>
          <w:rFonts w:ascii="Times New Roman" w:hAnsi="Times New Roman"/>
          <w:sz w:val="28"/>
          <w:szCs w:val="28"/>
        </w:rPr>
        <w:t xml:space="preserve">НКО;  </w:t>
      </w:r>
    </w:p>
    <w:p w14:paraId="13B5FA71" w14:textId="019E404D" w:rsidR="00F6268A" w:rsidRDefault="009F150F" w:rsidP="00F6268A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F6268A" w:rsidRPr="00F6268A">
        <w:rPr>
          <w:rFonts w:ascii="Times New Roman" w:hAnsi="Times New Roman"/>
          <w:sz w:val="28"/>
          <w:szCs w:val="28"/>
        </w:rPr>
        <w:t xml:space="preserve"> План действий (стратеги</w:t>
      </w:r>
      <w:r>
        <w:rPr>
          <w:rFonts w:ascii="Times New Roman" w:hAnsi="Times New Roman"/>
          <w:sz w:val="28"/>
          <w:szCs w:val="28"/>
        </w:rPr>
        <w:t>я</w:t>
      </w:r>
      <w:r w:rsidR="00F6268A" w:rsidRPr="00F6268A">
        <w:rPr>
          <w:rFonts w:ascii="Times New Roman" w:hAnsi="Times New Roman"/>
          <w:sz w:val="28"/>
          <w:szCs w:val="28"/>
        </w:rPr>
        <w:t xml:space="preserve">) по снижению выявленных рисков </w:t>
      </w:r>
      <w:r w:rsidR="00F6268A" w:rsidRPr="00903D79">
        <w:rPr>
          <w:rFonts w:ascii="Times New Roman" w:hAnsi="Times New Roman"/>
          <w:bCs/>
          <w:sz w:val="28"/>
          <w:szCs w:val="28"/>
        </w:rPr>
        <w:t xml:space="preserve">финансирования террористической деятельности в секторе </w:t>
      </w:r>
      <w:r w:rsidR="00F6268A" w:rsidRPr="00F6268A">
        <w:rPr>
          <w:rFonts w:ascii="Times New Roman" w:hAnsi="Times New Roman"/>
          <w:sz w:val="28"/>
          <w:szCs w:val="28"/>
        </w:rPr>
        <w:t>НКО</w:t>
      </w:r>
      <w:r w:rsidR="00F6268A">
        <w:rPr>
          <w:rFonts w:ascii="Times New Roman" w:hAnsi="Times New Roman"/>
          <w:sz w:val="28"/>
          <w:szCs w:val="28"/>
        </w:rPr>
        <w:t xml:space="preserve">. </w:t>
      </w:r>
    </w:p>
    <w:p w14:paraId="308D00D9" w14:textId="77777777" w:rsidR="00163161" w:rsidRDefault="00163161" w:rsidP="007A47B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7C8475D" w14:textId="7CE922B5" w:rsidR="0080510D" w:rsidRPr="00903D79" w:rsidRDefault="0080510D" w:rsidP="0080510D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903D79">
        <w:rPr>
          <w:rFonts w:ascii="Times New Roman" w:hAnsi="Times New Roman"/>
          <w:b/>
          <w:sz w:val="28"/>
          <w:szCs w:val="28"/>
        </w:rPr>
        <w:t xml:space="preserve">. </w:t>
      </w:r>
      <w:r w:rsidRPr="0080510D">
        <w:rPr>
          <w:rFonts w:ascii="Times New Roman" w:hAnsi="Times New Roman"/>
          <w:b/>
          <w:sz w:val="28"/>
          <w:szCs w:val="28"/>
        </w:rPr>
        <w:t xml:space="preserve">Определение надзорного органа за НКО </w:t>
      </w:r>
    </w:p>
    <w:p w14:paraId="196686D7" w14:textId="57170C19" w:rsidR="0080510D" w:rsidRPr="00903D79" w:rsidRDefault="00C06FD7" w:rsidP="0080510D">
      <w:pPr>
        <w:shd w:val="clear" w:color="auto" w:fill="FFFFFF"/>
        <w:ind w:right="1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(Тургунбеков, Иманбеков, </w:t>
      </w:r>
      <w:proofErr w:type="spellStart"/>
      <w:r>
        <w:rPr>
          <w:sz w:val="24"/>
          <w:szCs w:val="28"/>
        </w:rPr>
        <w:t>Мамыров</w:t>
      </w:r>
      <w:proofErr w:type="spellEnd"/>
      <w:r w:rsidR="0080510D" w:rsidRPr="00903D79">
        <w:rPr>
          <w:sz w:val="24"/>
          <w:szCs w:val="28"/>
        </w:rPr>
        <w:t>)</w:t>
      </w:r>
    </w:p>
    <w:p w14:paraId="0D4FA799" w14:textId="77777777" w:rsidR="0080510D" w:rsidRPr="00903D79" w:rsidRDefault="0080510D" w:rsidP="0080510D">
      <w:pPr>
        <w:shd w:val="clear" w:color="auto" w:fill="FFFFFF"/>
        <w:ind w:right="10"/>
        <w:rPr>
          <w:szCs w:val="28"/>
        </w:rPr>
      </w:pPr>
    </w:p>
    <w:p w14:paraId="309971B7" w14:textId="2D1BB562" w:rsidR="00CA18D9" w:rsidRDefault="0080510D" w:rsidP="0080510D">
      <w:pPr>
        <w:shd w:val="clear" w:color="auto" w:fill="FFFFFF"/>
        <w:ind w:right="10" w:firstLine="567"/>
        <w:rPr>
          <w:szCs w:val="28"/>
        </w:rPr>
      </w:pPr>
      <w:r w:rsidRPr="00903D79">
        <w:rPr>
          <w:szCs w:val="28"/>
        </w:rPr>
        <w:t xml:space="preserve">Заслушав информацию заведующего Отделом оценки рисков Управления стратегического анализа и оценки рисков </w:t>
      </w:r>
      <w:r w:rsidR="0074483F">
        <w:rPr>
          <w:szCs w:val="28"/>
        </w:rPr>
        <w:t>ГСФР</w:t>
      </w:r>
      <w:r w:rsidR="0062724F">
        <w:rPr>
          <w:szCs w:val="28"/>
        </w:rPr>
        <w:t xml:space="preserve"> (</w:t>
      </w:r>
      <w:r w:rsidR="0062724F" w:rsidRPr="00903D79">
        <w:rPr>
          <w:szCs w:val="28"/>
        </w:rPr>
        <w:t>Иманбеков Р.Т.</w:t>
      </w:r>
      <w:r w:rsidR="0062724F">
        <w:rPr>
          <w:szCs w:val="28"/>
        </w:rPr>
        <w:t>)</w:t>
      </w:r>
      <w:r w:rsidRPr="00903D79">
        <w:rPr>
          <w:szCs w:val="28"/>
        </w:rPr>
        <w:t xml:space="preserve">, </w:t>
      </w:r>
      <w:r w:rsidR="00CA18D9">
        <w:rPr>
          <w:szCs w:val="28"/>
        </w:rPr>
        <w:t>в</w:t>
      </w:r>
      <w:r w:rsidR="00C06FD7" w:rsidRPr="00C06FD7">
        <w:rPr>
          <w:szCs w:val="28"/>
        </w:rPr>
        <w:t xml:space="preserve"> ходе дискуссии </w:t>
      </w:r>
      <w:r w:rsidR="00CA18D9">
        <w:rPr>
          <w:szCs w:val="28"/>
        </w:rPr>
        <w:t>Комисси</w:t>
      </w:r>
      <w:r w:rsidR="001C1D32">
        <w:rPr>
          <w:szCs w:val="28"/>
        </w:rPr>
        <w:t>ей</w:t>
      </w:r>
      <w:r w:rsidR="00CA18D9">
        <w:rPr>
          <w:szCs w:val="28"/>
        </w:rPr>
        <w:t xml:space="preserve"> были </w:t>
      </w:r>
      <w:r w:rsidR="00C06FD7" w:rsidRPr="00C06FD7">
        <w:rPr>
          <w:szCs w:val="28"/>
        </w:rPr>
        <w:t>рассмотрены различные варианты определени</w:t>
      </w:r>
      <w:r w:rsidR="001C1D32">
        <w:rPr>
          <w:szCs w:val="28"/>
        </w:rPr>
        <w:t>я</w:t>
      </w:r>
      <w:r w:rsidR="00C06FD7" w:rsidRPr="00C06FD7">
        <w:rPr>
          <w:szCs w:val="28"/>
        </w:rPr>
        <w:t xml:space="preserve"> надзорного органа за сектором НКО</w:t>
      </w:r>
      <w:r w:rsidR="00CA18D9">
        <w:rPr>
          <w:szCs w:val="28"/>
        </w:rPr>
        <w:t xml:space="preserve">, а также </w:t>
      </w:r>
      <w:r w:rsidR="00CA18D9" w:rsidRPr="00C06FD7">
        <w:rPr>
          <w:szCs w:val="28"/>
        </w:rPr>
        <w:t>было рассмотрено предложение об оптимальности определения ГНС в качестве надзорного органа за сектором НКО.</w:t>
      </w:r>
      <w:r w:rsidR="00CA18D9">
        <w:rPr>
          <w:szCs w:val="28"/>
        </w:rPr>
        <w:t xml:space="preserve"> </w:t>
      </w:r>
    </w:p>
    <w:p w14:paraId="43DD429E" w14:textId="7B72CE37" w:rsidR="0080510D" w:rsidRPr="00903D79" w:rsidRDefault="00CA18D9" w:rsidP="0080510D">
      <w:pPr>
        <w:shd w:val="clear" w:color="auto" w:fill="FFFFFF"/>
        <w:ind w:right="10" w:firstLine="567"/>
        <w:rPr>
          <w:szCs w:val="28"/>
        </w:rPr>
      </w:pPr>
      <w:r>
        <w:rPr>
          <w:szCs w:val="28"/>
        </w:rPr>
        <w:t xml:space="preserve">В связи с изложенным </w:t>
      </w:r>
      <w:r w:rsidR="0080510D" w:rsidRPr="00903D79">
        <w:rPr>
          <w:b/>
          <w:szCs w:val="28"/>
        </w:rPr>
        <w:t>Комиссия решила</w:t>
      </w:r>
      <w:r w:rsidR="0080510D" w:rsidRPr="00903D79">
        <w:rPr>
          <w:szCs w:val="28"/>
        </w:rPr>
        <w:t>:</w:t>
      </w:r>
    </w:p>
    <w:p w14:paraId="315D55EF" w14:textId="5E7EE2A4" w:rsidR="0074483F" w:rsidRDefault="0074483F" w:rsidP="0074483F">
      <w:pPr>
        <w:shd w:val="clear" w:color="auto" w:fill="FFFFFF"/>
        <w:ind w:right="10" w:firstLine="567"/>
        <w:rPr>
          <w:bCs/>
          <w:szCs w:val="28"/>
        </w:rPr>
      </w:pPr>
      <w:r w:rsidRPr="00E3117A">
        <w:rPr>
          <w:bCs/>
          <w:szCs w:val="28"/>
        </w:rPr>
        <w:t xml:space="preserve">1. Принять к сведению информацию </w:t>
      </w:r>
      <w:r>
        <w:rPr>
          <w:bCs/>
          <w:szCs w:val="28"/>
        </w:rPr>
        <w:t>ГСФР о необходимости определения надзорного органа за НКО</w:t>
      </w:r>
      <w:r w:rsidRPr="00E3117A">
        <w:rPr>
          <w:bCs/>
          <w:szCs w:val="28"/>
        </w:rPr>
        <w:t>.</w:t>
      </w:r>
    </w:p>
    <w:p w14:paraId="4F600D88" w14:textId="6A86FB28" w:rsidR="00F0675F" w:rsidRDefault="0080510D" w:rsidP="008B35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8B350D">
        <w:rPr>
          <w:rFonts w:ascii="Times New Roman" w:hAnsi="Times New Roman"/>
          <w:bCs/>
          <w:sz w:val="28"/>
          <w:szCs w:val="28"/>
        </w:rPr>
        <w:t xml:space="preserve">Членам </w:t>
      </w:r>
      <w:r w:rsidR="00CA18D9">
        <w:rPr>
          <w:rFonts w:ascii="Times New Roman" w:hAnsi="Times New Roman"/>
          <w:bCs/>
          <w:sz w:val="28"/>
          <w:szCs w:val="28"/>
        </w:rPr>
        <w:t>К</w:t>
      </w:r>
      <w:r w:rsidR="008B350D">
        <w:rPr>
          <w:rFonts w:ascii="Times New Roman" w:hAnsi="Times New Roman"/>
          <w:bCs/>
          <w:sz w:val="28"/>
          <w:szCs w:val="28"/>
        </w:rPr>
        <w:t>омиссии</w:t>
      </w:r>
      <w:r w:rsidR="00F0675F">
        <w:rPr>
          <w:rFonts w:ascii="Times New Roman" w:hAnsi="Times New Roman"/>
          <w:bCs/>
          <w:sz w:val="28"/>
          <w:szCs w:val="28"/>
        </w:rPr>
        <w:t xml:space="preserve">: </w:t>
      </w:r>
    </w:p>
    <w:p w14:paraId="7720CD75" w14:textId="69DDC0FB" w:rsidR="00F0675F" w:rsidRDefault="00F0675F" w:rsidP="008B35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B350D">
        <w:rPr>
          <w:rFonts w:ascii="Times New Roman" w:hAnsi="Times New Roman"/>
          <w:bCs/>
          <w:sz w:val="28"/>
          <w:szCs w:val="28"/>
        </w:rPr>
        <w:t xml:space="preserve"> внести предложения по определению государственного органа</w:t>
      </w:r>
      <w:r w:rsidR="00845224">
        <w:rPr>
          <w:rFonts w:ascii="Times New Roman" w:hAnsi="Times New Roman"/>
          <w:bCs/>
          <w:sz w:val="28"/>
          <w:szCs w:val="28"/>
        </w:rPr>
        <w:t>,</w:t>
      </w:r>
      <w:r w:rsidR="008B350D">
        <w:rPr>
          <w:rFonts w:ascii="Times New Roman" w:hAnsi="Times New Roman"/>
          <w:bCs/>
          <w:sz w:val="28"/>
          <w:szCs w:val="28"/>
        </w:rPr>
        <w:t xml:space="preserve"> осуществляющего контроль за деятельностью НКО по вопросам соблюдения законодательства </w:t>
      </w:r>
      <w:r w:rsidR="00845224">
        <w:rPr>
          <w:rFonts w:ascii="Times New Roman" w:hAnsi="Times New Roman"/>
          <w:bCs/>
          <w:sz w:val="28"/>
          <w:szCs w:val="28"/>
        </w:rPr>
        <w:t xml:space="preserve">Кыргызской Республики, в том числе в сфере </w:t>
      </w:r>
      <w:r w:rsidR="00CA18D9" w:rsidRPr="00F6268A">
        <w:rPr>
          <w:rFonts w:ascii="Times New Roman" w:hAnsi="Times New Roman"/>
          <w:sz w:val="28"/>
          <w:szCs w:val="28"/>
        </w:rPr>
        <w:t>ПФТ/</w:t>
      </w:r>
      <w:r w:rsidR="00CA18D9">
        <w:rPr>
          <w:rFonts w:ascii="Times New Roman" w:hAnsi="Times New Roman"/>
          <w:sz w:val="28"/>
          <w:szCs w:val="28"/>
        </w:rPr>
        <w:t>О</w:t>
      </w:r>
      <w:r w:rsidR="00CA18D9" w:rsidRPr="00F6268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14:paraId="26B4FB3C" w14:textId="77CC41B1" w:rsidR="00672FE1" w:rsidRDefault="00F0675F" w:rsidP="008B35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рассмотреть вопрос о возложении функций осуществления контроля за деятельностью НКО по вопросам соблюдения законодательства Кыргызской Республики, в том числе в сфере </w:t>
      </w:r>
      <w:r w:rsidR="00CA18D9" w:rsidRPr="00F6268A">
        <w:rPr>
          <w:rFonts w:ascii="Times New Roman" w:hAnsi="Times New Roman"/>
          <w:sz w:val="28"/>
          <w:szCs w:val="28"/>
        </w:rPr>
        <w:t>ПФТ/</w:t>
      </w:r>
      <w:r w:rsidR="00CA18D9">
        <w:rPr>
          <w:rFonts w:ascii="Times New Roman" w:hAnsi="Times New Roman"/>
          <w:sz w:val="28"/>
          <w:szCs w:val="28"/>
        </w:rPr>
        <w:t>О</w:t>
      </w:r>
      <w:r w:rsidR="00CA18D9" w:rsidRPr="00F6268A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bCs/>
          <w:sz w:val="28"/>
          <w:szCs w:val="28"/>
        </w:rPr>
        <w:t xml:space="preserve">на Государственную налоговую службу при Министерстве финансов Кыргызской Республики. </w:t>
      </w:r>
    </w:p>
    <w:p w14:paraId="6B6438C0" w14:textId="0535BC49" w:rsidR="008B350D" w:rsidRDefault="008B350D" w:rsidP="008B35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F76EFC" w14:textId="77777777" w:rsidR="0080510D" w:rsidRDefault="0080510D" w:rsidP="0080510D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903D79">
        <w:rPr>
          <w:rFonts w:ascii="Times New Roman" w:hAnsi="Times New Roman"/>
          <w:b/>
          <w:sz w:val="28"/>
          <w:szCs w:val="28"/>
        </w:rPr>
        <w:t xml:space="preserve">. </w:t>
      </w:r>
      <w:r w:rsidRPr="0080510D">
        <w:rPr>
          <w:rFonts w:ascii="Times New Roman" w:hAnsi="Times New Roman"/>
          <w:b/>
          <w:sz w:val="28"/>
          <w:szCs w:val="28"/>
        </w:rPr>
        <w:t xml:space="preserve">О мероприятиях, проводимых в период с 9 по 17 июня </w:t>
      </w:r>
    </w:p>
    <w:p w14:paraId="7946E699" w14:textId="49DE96EF" w:rsidR="0080510D" w:rsidRDefault="0080510D" w:rsidP="0080510D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80510D">
        <w:rPr>
          <w:rFonts w:ascii="Times New Roman" w:hAnsi="Times New Roman"/>
          <w:b/>
          <w:sz w:val="28"/>
          <w:szCs w:val="28"/>
        </w:rPr>
        <w:t xml:space="preserve">2022 года, в рамках оценки рисков финансирования </w:t>
      </w:r>
    </w:p>
    <w:p w14:paraId="7DB2A1E3" w14:textId="7B071271" w:rsidR="0080510D" w:rsidRPr="00903D79" w:rsidRDefault="0080510D" w:rsidP="0080510D">
      <w:pPr>
        <w:pStyle w:val="a5"/>
        <w:pBdr>
          <w:bottom w:val="single" w:sz="4" w:space="1" w:color="auto"/>
        </w:pBd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80510D">
        <w:rPr>
          <w:rFonts w:ascii="Times New Roman" w:hAnsi="Times New Roman"/>
          <w:b/>
          <w:sz w:val="28"/>
          <w:szCs w:val="28"/>
        </w:rPr>
        <w:t xml:space="preserve">террористической деятельности в секторе НКО </w:t>
      </w:r>
    </w:p>
    <w:p w14:paraId="48F96C03" w14:textId="04B9197B" w:rsidR="0080510D" w:rsidRPr="00903D79" w:rsidRDefault="0080510D" w:rsidP="0080510D">
      <w:pPr>
        <w:shd w:val="clear" w:color="auto" w:fill="FFFFFF"/>
        <w:ind w:right="10"/>
        <w:jc w:val="center"/>
        <w:rPr>
          <w:sz w:val="24"/>
          <w:szCs w:val="28"/>
        </w:rPr>
      </w:pPr>
      <w:r w:rsidRPr="00903D79">
        <w:rPr>
          <w:sz w:val="24"/>
          <w:szCs w:val="28"/>
        </w:rPr>
        <w:t>(</w:t>
      </w:r>
      <w:r w:rsidR="00CA18D9">
        <w:rPr>
          <w:sz w:val="24"/>
          <w:szCs w:val="28"/>
        </w:rPr>
        <w:t xml:space="preserve">Тургунбеков, </w:t>
      </w:r>
      <w:r w:rsidR="00845224">
        <w:rPr>
          <w:sz w:val="24"/>
          <w:szCs w:val="28"/>
        </w:rPr>
        <w:t>Мозгов</w:t>
      </w:r>
      <w:r w:rsidR="00CA18D9">
        <w:rPr>
          <w:sz w:val="24"/>
          <w:szCs w:val="28"/>
        </w:rPr>
        <w:t xml:space="preserve">, </w:t>
      </w:r>
      <w:proofErr w:type="spellStart"/>
      <w:r w:rsidR="00CA18D9">
        <w:rPr>
          <w:sz w:val="24"/>
          <w:szCs w:val="28"/>
        </w:rPr>
        <w:t>Жакыпов</w:t>
      </w:r>
      <w:proofErr w:type="spellEnd"/>
      <w:r w:rsidRPr="00903D79">
        <w:rPr>
          <w:sz w:val="24"/>
          <w:szCs w:val="28"/>
        </w:rPr>
        <w:t>)</w:t>
      </w:r>
    </w:p>
    <w:p w14:paraId="23B19452" w14:textId="77777777" w:rsidR="0080510D" w:rsidRPr="00903D79" w:rsidRDefault="0080510D" w:rsidP="0080510D">
      <w:pPr>
        <w:shd w:val="clear" w:color="auto" w:fill="FFFFFF"/>
        <w:ind w:right="10"/>
        <w:rPr>
          <w:szCs w:val="28"/>
        </w:rPr>
      </w:pPr>
    </w:p>
    <w:p w14:paraId="6E93D079" w14:textId="027A5B16" w:rsidR="0080510D" w:rsidRPr="00903D79" w:rsidRDefault="0080510D" w:rsidP="0080510D">
      <w:pPr>
        <w:shd w:val="clear" w:color="auto" w:fill="FFFFFF"/>
        <w:ind w:right="10" w:firstLine="567"/>
        <w:rPr>
          <w:szCs w:val="28"/>
        </w:rPr>
      </w:pPr>
      <w:r w:rsidRPr="00903D79">
        <w:rPr>
          <w:szCs w:val="28"/>
        </w:rPr>
        <w:t xml:space="preserve">Заслушав информацию </w:t>
      </w:r>
      <w:r>
        <w:rPr>
          <w:szCs w:val="28"/>
        </w:rPr>
        <w:t>независимого эксперта</w:t>
      </w:r>
      <w:r w:rsidR="0062724F">
        <w:rPr>
          <w:szCs w:val="28"/>
        </w:rPr>
        <w:t xml:space="preserve"> КТУ ООН (Мозгов Е.А.)</w:t>
      </w:r>
      <w:r w:rsidR="00F81270">
        <w:rPr>
          <w:szCs w:val="28"/>
        </w:rPr>
        <w:t xml:space="preserve"> по </w:t>
      </w:r>
      <w:r w:rsidR="00F81270" w:rsidRPr="00903D79">
        <w:rPr>
          <w:szCs w:val="28"/>
        </w:rPr>
        <w:t>проведени</w:t>
      </w:r>
      <w:r w:rsidR="00F81270">
        <w:rPr>
          <w:szCs w:val="28"/>
        </w:rPr>
        <w:t>ю</w:t>
      </w:r>
      <w:r w:rsidR="00F81270" w:rsidRPr="00903D79">
        <w:rPr>
          <w:szCs w:val="28"/>
        </w:rPr>
        <w:t xml:space="preserve"> оценки рисков финансирования террористической деятельности в секторе </w:t>
      </w:r>
      <w:r w:rsidR="00CA18D9">
        <w:rPr>
          <w:bCs/>
          <w:szCs w:val="28"/>
        </w:rPr>
        <w:t>НКО</w:t>
      </w:r>
      <w:r w:rsidR="0062724F">
        <w:rPr>
          <w:bCs/>
          <w:szCs w:val="28"/>
        </w:rPr>
        <w:t xml:space="preserve">, о </w:t>
      </w:r>
      <w:r w:rsidR="0062724F" w:rsidRPr="00B822F3">
        <w:rPr>
          <w:szCs w:val="28"/>
        </w:rPr>
        <w:t>проблем</w:t>
      </w:r>
      <w:r w:rsidR="0062724F">
        <w:rPr>
          <w:szCs w:val="28"/>
        </w:rPr>
        <w:t>ах</w:t>
      </w:r>
      <w:r w:rsidR="0062724F" w:rsidRPr="00B822F3">
        <w:rPr>
          <w:szCs w:val="28"/>
        </w:rPr>
        <w:t>, опыт</w:t>
      </w:r>
      <w:r w:rsidR="0062724F">
        <w:rPr>
          <w:szCs w:val="28"/>
        </w:rPr>
        <w:t>е</w:t>
      </w:r>
      <w:r w:rsidR="0062724F" w:rsidRPr="00B822F3">
        <w:rPr>
          <w:szCs w:val="28"/>
        </w:rPr>
        <w:t xml:space="preserve"> и успех</w:t>
      </w:r>
      <w:r w:rsidR="0062724F">
        <w:rPr>
          <w:szCs w:val="28"/>
        </w:rPr>
        <w:t>ах</w:t>
      </w:r>
      <w:r w:rsidR="0062724F" w:rsidRPr="00B822F3">
        <w:rPr>
          <w:szCs w:val="28"/>
        </w:rPr>
        <w:t xml:space="preserve"> соседних стран в секторе НКО</w:t>
      </w:r>
      <w:r w:rsidRPr="00903D79">
        <w:rPr>
          <w:szCs w:val="28"/>
        </w:rPr>
        <w:t xml:space="preserve">, </w:t>
      </w:r>
      <w:r w:rsidR="00CA18D9">
        <w:rPr>
          <w:szCs w:val="28"/>
        </w:rPr>
        <w:t xml:space="preserve">информацию председателя ГСФР </w:t>
      </w:r>
      <w:r w:rsidR="0062724F">
        <w:rPr>
          <w:szCs w:val="28"/>
        </w:rPr>
        <w:t xml:space="preserve">(Тургунбеков К.Т.) </w:t>
      </w:r>
      <w:r w:rsidR="00CA18D9">
        <w:rPr>
          <w:szCs w:val="28"/>
        </w:rPr>
        <w:t xml:space="preserve">об угрозах и </w:t>
      </w:r>
      <w:r w:rsidR="00CA18D9" w:rsidRPr="00B822F3">
        <w:rPr>
          <w:szCs w:val="28"/>
        </w:rPr>
        <w:t xml:space="preserve">уязвимостях сектора НКО в </w:t>
      </w:r>
      <w:r w:rsidR="00CA18D9">
        <w:rPr>
          <w:szCs w:val="28"/>
        </w:rPr>
        <w:t>финансировании терроризма</w:t>
      </w:r>
      <w:r w:rsidR="00CA18D9" w:rsidRPr="00B822F3">
        <w:rPr>
          <w:szCs w:val="28"/>
        </w:rPr>
        <w:t xml:space="preserve">, о низкой оценке ФАТФ по рекомендации </w:t>
      </w:r>
      <w:r w:rsidR="00CA18D9">
        <w:rPr>
          <w:szCs w:val="28"/>
        </w:rPr>
        <w:t xml:space="preserve">№ </w:t>
      </w:r>
      <w:r w:rsidR="00CA18D9" w:rsidRPr="00B822F3">
        <w:rPr>
          <w:szCs w:val="28"/>
        </w:rPr>
        <w:t>8 (сектор НКО)</w:t>
      </w:r>
      <w:r w:rsidR="00CA18D9">
        <w:rPr>
          <w:szCs w:val="28"/>
        </w:rPr>
        <w:t xml:space="preserve">, а также </w:t>
      </w:r>
      <w:r w:rsidR="0062724F">
        <w:rPr>
          <w:szCs w:val="28"/>
        </w:rPr>
        <w:t xml:space="preserve">информацию </w:t>
      </w:r>
      <w:r w:rsidR="00CA18D9">
        <w:rPr>
          <w:szCs w:val="28"/>
        </w:rPr>
        <w:t xml:space="preserve">заместителя председателя Национального банка Кыргызской Республики </w:t>
      </w:r>
      <w:r w:rsidR="0062724F">
        <w:rPr>
          <w:szCs w:val="28"/>
        </w:rPr>
        <w:t>(</w:t>
      </w:r>
      <w:proofErr w:type="spellStart"/>
      <w:r w:rsidR="0062724F">
        <w:rPr>
          <w:szCs w:val="28"/>
        </w:rPr>
        <w:t>Жакыпов</w:t>
      </w:r>
      <w:proofErr w:type="spellEnd"/>
      <w:r w:rsidR="0062724F">
        <w:rPr>
          <w:szCs w:val="28"/>
        </w:rPr>
        <w:t xml:space="preserve"> М.Ж.) </w:t>
      </w:r>
      <w:r w:rsidR="00CA18D9">
        <w:rPr>
          <w:szCs w:val="28"/>
        </w:rPr>
        <w:t xml:space="preserve">о </w:t>
      </w:r>
      <w:r w:rsidR="00CA18D9" w:rsidRPr="00B822F3">
        <w:rPr>
          <w:szCs w:val="28"/>
        </w:rPr>
        <w:lastRenderedPageBreak/>
        <w:t>важност</w:t>
      </w:r>
      <w:r w:rsidR="00CA18D9">
        <w:rPr>
          <w:szCs w:val="28"/>
        </w:rPr>
        <w:t>и</w:t>
      </w:r>
      <w:r w:rsidR="00CA18D9" w:rsidRPr="00B822F3">
        <w:rPr>
          <w:szCs w:val="28"/>
        </w:rPr>
        <w:t xml:space="preserve"> </w:t>
      </w:r>
      <w:r w:rsidR="0062724F">
        <w:rPr>
          <w:szCs w:val="28"/>
        </w:rPr>
        <w:t xml:space="preserve">решения </w:t>
      </w:r>
      <w:r w:rsidR="00CA18D9" w:rsidRPr="00B822F3">
        <w:rPr>
          <w:szCs w:val="28"/>
        </w:rPr>
        <w:t xml:space="preserve">проблем </w:t>
      </w:r>
      <w:r w:rsidR="0062724F">
        <w:rPr>
          <w:szCs w:val="28"/>
        </w:rPr>
        <w:t xml:space="preserve">связанных с </w:t>
      </w:r>
      <w:r w:rsidR="00CA18D9" w:rsidRPr="00B822F3">
        <w:rPr>
          <w:szCs w:val="28"/>
        </w:rPr>
        <w:t>угроз</w:t>
      </w:r>
      <w:r w:rsidR="0062724F">
        <w:rPr>
          <w:szCs w:val="28"/>
        </w:rPr>
        <w:t>ами</w:t>
      </w:r>
      <w:r w:rsidR="00CA18D9" w:rsidRPr="00B822F3">
        <w:rPr>
          <w:szCs w:val="28"/>
        </w:rPr>
        <w:t xml:space="preserve"> и уязвимост</w:t>
      </w:r>
      <w:r w:rsidR="0062724F">
        <w:rPr>
          <w:szCs w:val="28"/>
        </w:rPr>
        <w:t>ями</w:t>
      </w:r>
      <w:r w:rsidR="00CA18D9" w:rsidRPr="00B822F3">
        <w:rPr>
          <w:szCs w:val="28"/>
        </w:rPr>
        <w:t xml:space="preserve"> сектора НКО для </w:t>
      </w:r>
      <w:r w:rsidR="0062724F">
        <w:rPr>
          <w:szCs w:val="28"/>
        </w:rPr>
        <w:t xml:space="preserve">финансирования терроризма, </w:t>
      </w:r>
      <w:r w:rsidRPr="00903D79">
        <w:rPr>
          <w:b/>
          <w:szCs w:val="28"/>
        </w:rPr>
        <w:t>Комиссия решила</w:t>
      </w:r>
      <w:r w:rsidRPr="00903D79">
        <w:rPr>
          <w:szCs w:val="28"/>
        </w:rPr>
        <w:t>:</w:t>
      </w:r>
    </w:p>
    <w:p w14:paraId="13DB78B9" w14:textId="4E90F9ED" w:rsidR="0080510D" w:rsidRPr="00903D79" w:rsidRDefault="0080510D" w:rsidP="008051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03D79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Принять к сведению представленную информацию о</w:t>
      </w:r>
      <w:r w:rsidRPr="0080510D">
        <w:rPr>
          <w:rFonts w:ascii="Times New Roman" w:hAnsi="Times New Roman"/>
          <w:bCs/>
          <w:sz w:val="28"/>
          <w:szCs w:val="28"/>
        </w:rPr>
        <w:t xml:space="preserve"> мероприятиях, проводимых в период с 9 по 17 июня 2022 года, в рамках оценки рисков финансирования террористической деятельности в секторе НКО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0052EE85" w14:textId="3C05580C" w:rsidR="00F81270" w:rsidRDefault="0080510D" w:rsidP="008051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903D79">
        <w:rPr>
          <w:rFonts w:ascii="Times New Roman" w:hAnsi="Times New Roman"/>
          <w:sz w:val="28"/>
          <w:szCs w:val="28"/>
        </w:rPr>
        <w:t xml:space="preserve">Государственным органам Кыргызской Республики, задействованным в проведении оценки рисков финансирования террористической деятельности в секторе </w:t>
      </w:r>
      <w:r w:rsidRPr="00903D79">
        <w:rPr>
          <w:rFonts w:ascii="Times New Roman" w:hAnsi="Times New Roman"/>
          <w:bCs/>
          <w:sz w:val="28"/>
          <w:szCs w:val="28"/>
        </w:rPr>
        <w:t>некоммерческих организаций</w:t>
      </w:r>
      <w:r w:rsidR="00672FE1">
        <w:rPr>
          <w:rFonts w:ascii="Times New Roman" w:hAnsi="Times New Roman"/>
          <w:bCs/>
          <w:sz w:val="28"/>
          <w:szCs w:val="28"/>
        </w:rPr>
        <w:t xml:space="preserve"> </w:t>
      </w:r>
      <w:r w:rsidR="00672FE1" w:rsidRPr="00903D79">
        <w:rPr>
          <w:rFonts w:ascii="Times New Roman" w:hAnsi="Times New Roman"/>
          <w:sz w:val="28"/>
          <w:szCs w:val="28"/>
        </w:rPr>
        <w:t>обеспечить</w:t>
      </w:r>
      <w:r w:rsidR="00F81270">
        <w:rPr>
          <w:rFonts w:ascii="Times New Roman" w:hAnsi="Times New Roman"/>
          <w:bCs/>
          <w:sz w:val="28"/>
          <w:szCs w:val="28"/>
        </w:rPr>
        <w:t>:</w:t>
      </w:r>
    </w:p>
    <w:p w14:paraId="30D9F797" w14:textId="06651E85" w:rsidR="00672FE1" w:rsidRDefault="00672FE1" w:rsidP="0080510D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81270">
        <w:rPr>
          <w:rFonts w:ascii="Times New Roman" w:hAnsi="Times New Roman"/>
          <w:sz w:val="28"/>
          <w:szCs w:val="28"/>
        </w:rPr>
        <w:t xml:space="preserve"> </w:t>
      </w:r>
      <w:r w:rsidR="0080510D" w:rsidRPr="00903D79">
        <w:rPr>
          <w:rFonts w:ascii="Times New Roman" w:hAnsi="Times New Roman"/>
          <w:sz w:val="28"/>
          <w:szCs w:val="28"/>
        </w:rPr>
        <w:t xml:space="preserve">постоянное активное участие своих сотрудников в мероприятиях по оценке рисков </w:t>
      </w:r>
      <w:r w:rsidRPr="00903D79">
        <w:rPr>
          <w:rFonts w:ascii="Times New Roman" w:hAnsi="Times New Roman"/>
          <w:sz w:val="28"/>
          <w:szCs w:val="28"/>
        </w:rPr>
        <w:t xml:space="preserve">финансирования террористической деятельности в секторе </w:t>
      </w:r>
      <w:r w:rsidRPr="00903D79">
        <w:rPr>
          <w:rFonts w:ascii="Times New Roman" w:hAnsi="Times New Roman"/>
          <w:bCs/>
          <w:sz w:val="28"/>
          <w:szCs w:val="28"/>
        </w:rPr>
        <w:t>некоммерческих организаций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Графика; </w:t>
      </w:r>
    </w:p>
    <w:p w14:paraId="2DDA834A" w14:textId="322C993E" w:rsidR="00BF1607" w:rsidRDefault="00672FE1" w:rsidP="00BF160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F81270">
        <w:rPr>
          <w:rFonts w:ascii="Times New Roman" w:hAnsi="Times New Roman"/>
          <w:sz w:val="28"/>
          <w:szCs w:val="28"/>
        </w:rPr>
        <w:t xml:space="preserve">своевременное </w:t>
      </w:r>
      <w:r w:rsidR="0080510D" w:rsidRPr="00903D79">
        <w:rPr>
          <w:rFonts w:ascii="Times New Roman" w:hAnsi="Times New Roman"/>
          <w:sz w:val="28"/>
          <w:szCs w:val="28"/>
        </w:rPr>
        <w:t xml:space="preserve">предоставлении запрашиваемой информации в </w:t>
      </w:r>
      <w:r w:rsidR="0074483F">
        <w:rPr>
          <w:rFonts w:ascii="Times New Roman" w:hAnsi="Times New Roman"/>
          <w:sz w:val="28"/>
          <w:szCs w:val="28"/>
        </w:rPr>
        <w:t xml:space="preserve">ГСФР </w:t>
      </w:r>
      <w:r>
        <w:rPr>
          <w:rFonts w:ascii="Times New Roman" w:hAnsi="Times New Roman"/>
          <w:sz w:val="28"/>
          <w:szCs w:val="28"/>
        </w:rPr>
        <w:t>согласно Методологии</w:t>
      </w:r>
      <w:r w:rsidR="008E0A65">
        <w:rPr>
          <w:rFonts w:ascii="Times New Roman" w:hAnsi="Times New Roman"/>
          <w:sz w:val="28"/>
          <w:szCs w:val="28"/>
        </w:rPr>
        <w:t xml:space="preserve"> и Графика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0510D" w:rsidRPr="00903D79">
        <w:rPr>
          <w:rFonts w:ascii="Times New Roman" w:hAnsi="Times New Roman"/>
          <w:sz w:val="28"/>
          <w:szCs w:val="28"/>
        </w:rPr>
        <w:t xml:space="preserve">  </w:t>
      </w:r>
    </w:p>
    <w:p w14:paraId="23862B2E" w14:textId="1E3CDAD2" w:rsidR="00BF1607" w:rsidRDefault="008E0A65" w:rsidP="00BF160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3) участие н</w:t>
      </w:r>
      <w:r w:rsidR="0074483F" w:rsidRPr="009C4F06">
        <w:rPr>
          <w:rFonts w:ascii="Times New Roman" w:hAnsi="Times New Roman"/>
          <w:sz w:val="27"/>
          <w:szCs w:val="27"/>
        </w:rPr>
        <w:t>а заключительн</w:t>
      </w:r>
      <w:r>
        <w:rPr>
          <w:rFonts w:ascii="Times New Roman" w:hAnsi="Times New Roman"/>
          <w:sz w:val="27"/>
          <w:szCs w:val="27"/>
        </w:rPr>
        <w:t>ой</w:t>
      </w:r>
      <w:r w:rsidR="0074483F" w:rsidRPr="009C4F06">
        <w:rPr>
          <w:rFonts w:ascii="Times New Roman" w:hAnsi="Times New Roman"/>
          <w:sz w:val="27"/>
          <w:szCs w:val="27"/>
        </w:rPr>
        <w:t xml:space="preserve"> консультативн</w:t>
      </w:r>
      <w:r>
        <w:rPr>
          <w:rFonts w:ascii="Times New Roman" w:hAnsi="Times New Roman"/>
          <w:sz w:val="27"/>
          <w:szCs w:val="27"/>
        </w:rPr>
        <w:t>ой</w:t>
      </w:r>
      <w:r w:rsidR="0074483F" w:rsidRPr="009C4F06">
        <w:rPr>
          <w:rFonts w:ascii="Times New Roman" w:hAnsi="Times New Roman"/>
          <w:sz w:val="27"/>
          <w:szCs w:val="27"/>
        </w:rPr>
        <w:t xml:space="preserve"> мисси</w:t>
      </w:r>
      <w:r>
        <w:rPr>
          <w:rFonts w:ascii="Times New Roman" w:hAnsi="Times New Roman"/>
          <w:sz w:val="27"/>
          <w:szCs w:val="27"/>
        </w:rPr>
        <w:t>и</w:t>
      </w:r>
      <w:r w:rsidR="0074483F" w:rsidRPr="009C4F06">
        <w:rPr>
          <w:rFonts w:ascii="Times New Roman" w:hAnsi="Times New Roman"/>
          <w:sz w:val="27"/>
          <w:szCs w:val="27"/>
        </w:rPr>
        <w:t xml:space="preserve"> 17 июня</w:t>
      </w:r>
      <w:r>
        <w:rPr>
          <w:rFonts w:ascii="Times New Roman" w:hAnsi="Times New Roman"/>
          <w:sz w:val="27"/>
          <w:szCs w:val="27"/>
        </w:rPr>
        <w:t xml:space="preserve"> 2022 года </w:t>
      </w:r>
      <w:r w:rsidR="0074483F" w:rsidRPr="009C4F06">
        <w:rPr>
          <w:rFonts w:ascii="Times New Roman" w:hAnsi="Times New Roman"/>
          <w:b/>
          <w:sz w:val="27"/>
          <w:szCs w:val="27"/>
        </w:rPr>
        <w:t xml:space="preserve">должностных лиц, имеющих право принимать решения от государственных органов </w:t>
      </w:r>
      <w:r w:rsidR="0074483F" w:rsidRPr="009C4F06">
        <w:rPr>
          <w:rFonts w:ascii="Times New Roman" w:hAnsi="Times New Roman"/>
          <w:sz w:val="27"/>
          <w:szCs w:val="27"/>
        </w:rPr>
        <w:t>(заместителей руководителей госорганов или руководителей подразделений), уполномоченных подписать необходимые листы согласования</w:t>
      </w:r>
      <w:r>
        <w:rPr>
          <w:rFonts w:ascii="Times New Roman" w:hAnsi="Times New Roman"/>
          <w:sz w:val="27"/>
          <w:szCs w:val="27"/>
        </w:rPr>
        <w:t xml:space="preserve"> и документы.  </w:t>
      </w:r>
      <w:r w:rsidR="0074483F" w:rsidRPr="009C4F06">
        <w:rPr>
          <w:rFonts w:ascii="Times New Roman" w:hAnsi="Times New Roman"/>
          <w:sz w:val="27"/>
          <w:szCs w:val="27"/>
        </w:rPr>
        <w:t xml:space="preserve"> </w:t>
      </w:r>
    </w:p>
    <w:p w14:paraId="1FA37B4A" w14:textId="3EFEE063" w:rsidR="0063658C" w:rsidRDefault="0063658C" w:rsidP="00BF1607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 Контроль за исполнением настоящего протокола возложить на Государственную службу финансовой разведки при Министерстве финансов Кыргызской Республики.  </w:t>
      </w:r>
    </w:p>
    <w:p w14:paraId="5BBF882C" w14:textId="633E1F5B" w:rsidR="00672FE1" w:rsidRDefault="00672FE1" w:rsidP="00947257">
      <w:pPr>
        <w:jc w:val="left"/>
        <w:rPr>
          <w:b/>
          <w:szCs w:val="28"/>
        </w:rPr>
      </w:pPr>
    </w:p>
    <w:p w14:paraId="6145C285" w14:textId="25D3DBC1" w:rsidR="003C4C6B" w:rsidRDefault="003C4C6B" w:rsidP="00947257">
      <w:pPr>
        <w:jc w:val="left"/>
        <w:rPr>
          <w:b/>
          <w:szCs w:val="28"/>
        </w:rPr>
      </w:pPr>
    </w:p>
    <w:p w14:paraId="333BC522" w14:textId="0C171FB6" w:rsidR="00947257" w:rsidRPr="00903D79" w:rsidRDefault="00301350" w:rsidP="00947257">
      <w:pPr>
        <w:jc w:val="left"/>
        <w:rPr>
          <w:b/>
          <w:szCs w:val="28"/>
        </w:rPr>
      </w:pPr>
      <w:r w:rsidRPr="00903D79">
        <w:rPr>
          <w:b/>
          <w:szCs w:val="28"/>
        </w:rPr>
        <w:t xml:space="preserve">Ответственный секретарь Комиссии </w:t>
      </w:r>
      <w:r w:rsidRPr="00903D79">
        <w:rPr>
          <w:b/>
          <w:szCs w:val="28"/>
        </w:rPr>
        <w:tab/>
      </w:r>
      <w:r w:rsidRPr="00903D79">
        <w:rPr>
          <w:b/>
          <w:szCs w:val="28"/>
        </w:rPr>
        <w:tab/>
      </w:r>
      <w:r w:rsidRPr="00903D79">
        <w:rPr>
          <w:b/>
          <w:szCs w:val="28"/>
        </w:rPr>
        <w:tab/>
      </w:r>
      <w:r w:rsidRPr="00903D79">
        <w:rPr>
          <w:b/>
          <w:szCs w:val="28"/>
        </w:rPr>
        <w:tab/>
      </w:r>
      <w:r w:rsidR="008814BB" w:rsidRPr="00903D79">
        <w:rPr>
          <w:b/>
          <w:szCs w:val="28"/>
        </w:rPr>
        <w:t xml:space="preserve">Кирбашев А.Э. </w:t>
      </w:r>
    </w:p>
    <w:p w14:paraId="17066F1D" w14:textId="4660045B" w:rsidR="0074330E" w:rsidRPr="00903D79" w:rsidRDefault="0074330E">
      <w:pPr>
        <w:jc w:val="left"/>
        <w:rPr>
          <w:szCs w:val="28"/>
        </w:rPr>
      </w:pPr>
      <w:bookmarkStart w:id="1" w:name="_GoBack"/>
      <w:bookmarkEnd w:id="1"/>
    </w:p>
    <w:sectPr w:rsidR="0074330E" w:rsidRPr="00903D79" w:rsidSect="003071E7">
      <w:footerReference w:type="default" r:id="rId8"/>
      <w:pgSz w:w="11906" w:h="16838"/>
      <w:pgMar w:top="1134" w:right="851" w:bottom="851" w:left="1418" w:header="680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B149B" w14:textId="77777777" w:rsidR="00662049" w:rsidRDefault="00662049" w:rsidP="009F50DC">
      <w:r>
        <w:separator/>
      </w:r>
    </w:p>
  </w:endnote>
  <w:endnote w:type="continuationSeparator" w:id="0">
    <w:p w14:paraId="21B32993" w14:textId="77777777" w:rsidR="00662049" w:rsidRDefault="00662049" w:rsidP="009F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009352"/>
      <w:docPartObj>
        <w:docPartGallery w:val="Page Numbers (Bottom of Page)"/>
        <w:docPartUnique/>
      </w:docPartObj>
    </w:sdtPr>
    <w:sdtEndPr/>
    <w:sdtContent>
      <w:p w14:paraId="5E6488BD" w14:textId="65136B3F" w:rsidR="00543026" w:rsidRDefault="00543026">
        <w:pPr>
          <w:pStyle w:val="ab"/>
          <w:jc w:val="right"/>
        </w:pPr>
        <w:r w:rsidRPr="003071E7">
          <w:rPr>
            <w:sz w:val="24"/>
          </w:rPr>
          <w:fldChar w:fldCharType="begin"/>
        </w:r>
        <w:r w:rsidRPr="003071E7">
          <w:rPr>
            <w:sz w:val="24"/>
          </w:rPr>
          <w:instrText>PAGE   \* MERGEFORMAT</w:instrText>
        </w:r>
        <w:r w:rsidRPr="003071E7">
          <w:rPr>
            <w:sz w:val="24"/>
          </w:rPr>
          <w:fldChar w:fldCharType="separate"/>
        </w:r>
        <w:r w:rsidR="00B2220D">
          <w:rPr>
            <w:noProof/>
            <w:sz w:val="24"/>
          </w:rPr>
          <w:t>3</w:t>
        </w:r>
        <w:r w:rsidRPr="003071E7">
          <w:rPr>
            <w:sz w:val="24"/>
          </w:rPr>
          <w:fldChar w:fldCharType="end"/>
        </w:r>
      </w:p>
    </w:sdtContent>
  </w:sdt>
  <w:p w14:paraId="51DEAF06" w14:textId="77777777" w:rsidR="009F50DC" w:rsidRDefault="009F50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8C775" w14:textId="77777777" w:rsidR="00662049" w:rsidRDefault="00662049" w:rsidP="009F50DC">
      <w:r>
        <w:separator/>
      </w:r>
    </w:p>
  </w:footnote>
  <w:footnote w:type="continuationSeparator" w:id="0">
    <w:p w14:paraId="6E17F6A1" w14:textId="77777777" w:rsidR="00662049" w:rsidRDefault="00662049" w:rsidP="009F5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B3CB27C"/>
    <w:lvl w:ilvl="0">
      <w:numFmt w:val="bullet"/>
      <w:lvlText w:val="*"/>
      <w:lvlJc w:val="left"/>
    </w:lvl>
  </w:abstractNum>
  <w:abstractNum w:abstractNumId="1" w15:restartNumberingAfterBreak="0">
    <w:nsid w:val="0CCB6D26"/>
    <w:multiLevelType w:val="hybridMultilevel"/>
    <w:tmpl w:val="82FA42DA"/>
    <w:lvl w:ilvl="0" w:tplc="2EB66B7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8E7654"/>
    <w:multiLevelType w:val="hybridMultilevel"/>
    <w:tmpl w:val="82FA42DA"/>
    <w:lvl w:ilvl="0" w:tplc="2EB66B7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961E9B"/>
    <w:multiLevelType w:val="hybridMultilevel"/>
    <w:tmpl w:val="17CC3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A6D0B"/>
    <w:multiLevelType w:val="hybridMultilevel"/>
    <w:tmpl w:val="7B48F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B1FEC"/>
    <w:multiLevelType w:val="hybridMultilevel"/>
    <w:tmpl w:val="64E0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05B5F"/>
    <w:multiLevelType w:val="hybridMultilevel"/>
    <w:tmpl w:val="6F5A6C3A"/>
    <w:lvl w:ilvl="0" w:tplc="A82ACF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FA819F5"/>
    <w:multiLevelType w:val="hybridMultilevel"/>
    <w:tmpl w:val="F4BC85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3B33B48"/>
    <w:multiLevelType w:val="hybridMultilevel"/>
    <w:tmpl w:val="C610EC9E"/>
    <w:lvl w:ilvl="0" w:tplc="D4123E9E">
      <w:start w:val="1"/>
      <w:numFmt w:val="upperRoman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2711677F"/>
    <w:multiLevelType w:val="hybridMultilevel"/>
    <w:tmpl w:val="93A6CB50"/>
    <w:lvl w:ilvl="0" w:tplc="9606D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71688F"/>
    <w:multiLevelType w:val="hybridMultilevel"/>
    <w:tmpl w:val="92F2E352"/>
    <w:lvl w:ilvl="0" w:tplc="4AEA58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A353478"/>
    <w:multiLevelType w:val="hybridMultilevel"/>
    <w:tmpl w:val="CA9E8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3018C"/>
    <w:multiLevelType w:val="hybridMultilevel"/>
    <w:tmpl w:val="FAF8A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20A3DBF"/>
    <w:multiLevelType w:val="hybridMultilevel"/>
    <w:tmpl w:val="22B250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331CCA"/>
    <w:multiLevelType w:val="hybridMultilevel"/>
    <w:tmpl w:val="C46627CE"/>
    <w:lvl w:ilvl="0" w:tplc="433E0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524A2"/>
    <w:multiLevelType w:val="hybridMultilevel"/>
    <w:tmpl w:val="A044F0B2"/>
    <w:lvl w:ilvl="0" w:tplc="3AF8B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F77D75"/>
    <w:multiLevelType w:val="hybridMultilevel"/>
    <w:tmpl w:val="72B4C1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9CB131D"/>
    <w:multiLevelType w:val="hybridMultilevel"/>
    <w:tmpl w:val="11FEB0F4"/>
    <w:lvl w:ilvl="0" w:tplc="344EFD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756C1F"/>
    <w:multiLevelType w:val="hybridMultilevel"/>
    <w:tmpl w:val="333AB13C"/>
    <w:lvl w:ilvl="0" w:tplc="722A56F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DD92B5C"/>
    <w:multiLevelType w:val="hybridMultilevel"/>
    <w:tmpl w:val="31FAA430"/>
    <w:lvl w:ilvl="0" w:tplc="03A6798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067E83"/>
    <w:multiLevelType w:val="hybridMultilevel"/>
    <w:tmpl w:val="3664EB32"/>
    <w:lvl w:ilvl="0" w:tplc="EC2627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68E6CA0"/>
    <w:multiLevelType w:val="hybridMultilevel"/>
    <w:tmpl w:val="8DE87056"/>
    <w:lvl w:ilvl="0" w:tplc="B262C78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2"/>
  </w:num>
  <w:num w:numId="11">
    <w:abstractNumId w:val="8"/>
  </w:num>
  <w:num w:numId="12">
    <w:abstractNumId w:val="1"/>
  </w:num>
  <w:num w:numId="13">
    <w:abstractNumId w:val="9"/>
  </w:num>
  <w:num w:numId="14">
    <w:abstractNumId w:val="14"/>
  </w:num>
  <w:num w:numId="15">
    <w:abstractNumId w:val="10"/>
  </w:num>
  <w:num w:numId="16">
    <w:abstractNumId w:val="6"/>
  </w:num>
  <w:num w:numId="17">
    <w:abstractNumId w:val="12"/>
  </w:num>
  <w:num w:numId="18">
    <w:abstractNumId w:val="18"/>
  </w:num>
  <w:num w:numId="19">
    <w:abstractNumId w:val="17"/>
  </w:num>
  <w:num w:numId="20">
    <w:abstractNumId w:val="21"/>
  </w:num>
  <w:num w:numId="21">
    <w:abstractNumId w:val="3"/>
  </w:num>
  <w:num w:numId="22">
    <w:abstractNumId w:val="7"/>
  </w:num>
  <w:num w:numId="23">
    <w:abstractNumId w:val="16"/>
  </w:num>
  <w:num w:numId="24">
    <w:abstractNumId w:val="13"/>
  </w:num>
  <w:num w:numId="25">
    <w:abstractNumId w:val="19"/>
  </w:num>
  <w:num w:numId="26">
    <w:abstractNumId w:val="5"/>
  </w:num>
  <w:num w:numId="27">
    <w:abstractNumId w:val="15"/>
  </w:num>
  <w:num w:numId="28">
    <w:abstractNumId w:val="2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70"/>
    <w:rsid w:val="00021FF2"/>
    <w:rsid w:val="00023110"/>
    <w:rsid w:val="00036341"/>
    <w:rsid w:val="00046A73"/>
    <w:rsid w:val="000546C8"/>
    <w:rsid w:val="00064259"/>
    <w:rsid w:val="000671CF"/>
    <w:rsid w:val="0008119D"/>
    <w:rsid w:val="00086E97"/>
    <w:rsid w:val="0009155A"/>
    <w:rsid w:val="0009479A"/>
    <w:rsid w:val="00096759"/>
    <w:rsid w:val="00097B5C"/>
    <w:rsid w:val="000B3BBE"/>
    <w:rsid w:val="000B6A28"/>
    <w:rsid w:val="000C1BA2"/>
    <w:rsid w:val="000C6A32"/>
    <w:rsid w:val="000D7D22"/>
    <w:rsid w:val="000E090E"/>
    <w:rsid w:val="000E1969"/>
    <w:rsid w:val="000E353E"/>
    <w:rsid w:val="000F5062"/>
    <w:rsid w:val="00103359"/>
    <w:rsid w:val="00107865"/>
    <w:rsid w:val="0011163C"/>
    <w:rsid w:val="00111C1D"/>
    <w:rsid w:val="00120EC0"/>
    <w:rsid w:val="001329E7"/>
    <w:rsid w:val="00134259"/>
    <w:rsid w:val="001371C1"/>
    <w:rsid w:val="00146AA5"/>
    <w:rsid w:val="00146B11"/>
    <w:rsid w:val="001522E2"/>
    <w:rsid w:val="00163161"/>
    <w:rsid w:val="00170203"/>
    <w:rsid w:val="00174C53"/>
    <w:rsid w:val="00177FCE"/>
    <w:rsid w:val="001C05F7"/>
    <w:rsid w:val="001C15E6"/>
    <w:rsid w:val="001C1D32"/>
    <w:rsid w:val="001C7C47"/>
    <w:rsid w:val="001D1FC9"/>
    <w:rsid w:val="001E4688"/>
    <w:rsid w:val="001F5278"/>
    <w:rsid w:val="001F5AC3"/>
    <w:rsid w:val="001F5BC1"/>
    <w:rsid w:val="001F6C06"/>
    <w:rsid w:val="00213CC3"/>
    <w:rsid w:val="00224FB7"/>
    <w:rsid w:val="0022523F"/>
    <w:rsid w:val="00231FB6"/>
    <w:rsid w:val="00235A58"/>
    <w:rsid w:val="0024234C"/>
    <w:rsid w:val="002426E0"/>
    <w:rsid w:val="00242FC1"/>
    <w:rsid w:val="002442B6"/>
    <w:rsid w:val="00253CAD"/>
    <w:rsid w:val="00264C29"/>
    <w:rsid w:val="0026663C"/>
    <w:rsid w:val="00287DD8"/>
    <w:rsid w:val="0029258E"/>
    <w:rsid w:val="00296D71"/>
    <w:rsid w:val="002A2159"/>
    <w:rsid w:val="002A407A"/>
    <w:rsid w:val="002A7080"/>
    <w:rsid w:val="002B0BB8"/>
    <w:rsid w:val="002B1E45"/>
    <w:rsid w:val="002B2E7F"/>
    <w:rsid w:val="002B40EE"/>
    <w:rsid w:val="002C3BE9"/>
    <w:rsid w:val="002D3272"/>
    <w:rsid w:val="002E34AB"/>
    <w:rsid w:val="002E364E"/>
    <w:rsid w:val="002E4834"/>
    <w:rsid w:val="002E5302"/>
    <w:rsid w:val="002E56C6"/>
    <w:rsid w:val="002E7F02"/>
    <w:rsid w:val="00301350"/>
    <w:rsid w:val="003071E7"/>
    <w:rsid w:val="00311146"/>
    <w:rsid w:val="00324C3D"/>
    <w:rsid w:val="00331E11"/>
    <w:rsid w:val="00346852"/>
    <w:rsid w:val="00351515"/>
    <w:rsid w:val="00355A31"/>
    <w:rsid w:val="003605C2"/>
    <w:rsid w:val="00361679"/>
    <w:rsid w:val="0036262A"/>
    <w:rsid w:val="003759CA"/>
    <w:rsid w:val="0038043B"/>
    <w:rsid w:val="0039043B"/>
    <w:rsid w:val="0039137E"/>
    <w:rsid w:val="0039324B"/>
    <w:rsid w:val="00393630"/>
    <w:rsid w:val="00393D82"/>
    <w:rsid w:val="00397294"/>
    <w:rsid w:val="00397E99"/>
    <w:rsid w:val="003A2700"/>
    <w:rsid w:val="003A2D71"/>
    <w:rsid w:val="003B552A"/>
    <w:rsid w:val="003B6F7A"/>
    <w:rsid w:val="003C4C6B"/>
    <w:rsid w:val="003C4D42"/>
    <w:rsid w:val="003D02F3"/>
    <w:rsid w:val="003D431B"/>
    <w:rsid w:val="003D76B2"/>
    <w:rsid w:val="003F2DB8"/>
    <w:rsid w:val="003F4C99"/>
    <w:rsid w:val="0040797B"/>
    <w:rsid w:val="00412C28"/>
    <w:rsid w:val="00414C42"/>
    <w:rsid w:val="004235B4"/>
    <w:rsid w:val="004260BC"/>
    <w:rsid w:val="00431C0A"/>
    <w:rsid w:val="0043736C"/>
    <w:rsid w:val="004402F0"/>
    <w:rsid w:val="004434D4"/>
    <w:rsid w:val="0045574A"/>
    <w:rsid w:val="0046263B"/>
    <w:rsid w:val="004704C2"/>
    <w:rsid w:val="00476088"/>
    <w:rsid w:val="004760CF"/>
    <w:rsid w:val="00480557"/>
    <w:rsid w:val="0048127C"/>
    <w:rsid w:val="00486B5C"/>
    <w:rsid w:val="00487C87"/>
    <w:rsid w:val="004932E5"/>
    <w:rsid w:val="00494DE3"/>
    <w:rsid w:val="004A052E"/>
    <w:rsid w:val="004B3C18"/>
    <w:rsid w:val="004C2B14"/>
    <w:rsid w:val="004C6BC7"/>
    <w:rsid w:val="004D1012"/>
    <w:rsid w:val="004D290D"/>
    <w:rsid w:val="004D54F2"/>
    <w:rsid w:val="00503383"/>
    <w:rsid w:val="00507B2B"/>
    <w:rsid w:val="005322EA"/>
    <w:rsid w:val="00535848"/>
    <w:rsid w:val="00541533"/>
    <w:rsid w:val="005416AE"/>
    <w:rsid w:val="0054258A"/>
    <w:rsid w:val="00542EF8"/>
    <w:rsid w:val="00543026"/>
    <w:rsid w:val="005434A0"/>
    <w:rsid w:val="0054524D"/>
    <w:rsid w:val="0055091F"/>
    <w:rsid w:val="00561137"/>
    <w:rsid w:val="00567843"/>
    <w:rsid w:val="00575313"/>
    <w:rsid w:val="00576501"/>
    <w:rsid w:val="00577E76"/>
    <w:rsid w:val="00581A88"/>
    <w:rsid w:val="00592E97"/>
    <w:rsid w:val="005A5F81"/>
    <w:rsid w:val="005B27ED"/>
    <w:rsid w:val="005C1E4A"/>
    <w:rsid w:val="005E1360"/>
    <w:rsid w:val="005E3EE5"/>
    <w:rsid w:val="005F1360"/>
    <w:rsid w:val="005F1FE9"/>
    <w:rsid w:val="005F24B2"/>
    <w:rsid w:val="00625A9F"/>
    <w:rsid w:val="0062718D"/>
    <w:rsid w:val="0062724F"/>
    <w:rsid w:val="00632A5D"/>
    <w:rsid w:val="0063658C"/>
    <w:rsid w:val="00662049"/>
    <w:rsid w:val="006625AF"/>
    <w:rsid w:val="006658EA"/>
    <w:rsid w:val="00671D71"/>
    <w:rsid w:val="00672FE1"/>
    <w:rsid w:val="00674A2B"/>
    <w:rsid w:val="00677F39"/>
    <w:rsid w:val="006A1BCA"/>
    <w:rsid w:val="006A527B"/>
    <w:rsid w:val="006A62FA"/>
    <w:rsid w:val="006B1164"/>
    <w:rsid w:val="006B3CD5"/>
    <w:rsid w:val="006B4CF7"/>
    <w:rsid w:val="006B5430"/>
    <w:rsid w:val="006C3D3A"/>
    <w:rsid w:val="006C7F6D"/>
    <w:rsid w:val="006D321C"/>
    <w:rsid w:val="006D40B9"/>
    <w:rsid w:val="006F5D36"/>
    <w:rsid w:val="00702899"/>
    <w:rsid w:val="0070446C"/>
    <w:rsid w:val="00723E17"/>
    <w:rsid w:val="00741955"/>
    <w:rsid w:val="0074330E"/>
    <w:rsid w:val="0074483F"/>
    <w:rsid w:val="00750DC2"/>
    <w:rsid w:val="007522E9"/>
    <w:rsid w:val="0076034A"/>
    <w:rsid w:val="00760DAF"/>
    <w:rsid w:val="0076455D"/>
    <w:rsid w:val="00765709"/>
    <w:rsid w:val="00766463"/>
    <w:rsid w:val="00773481"/>
    <w:rsid w:val="00775281"/>
    <w:rsid w:val="007767F2"/>
    <w:rsid w:val="00777A1C"/>
    <w:rsid w:val="00793C34"/>
    <w:rsid w:val="007A3634"/>
    <w:rsid w:val="007A47B0"/>
    <w:rsid w:val="007B4B51"/>
    <w:rsid w:val="007C2ECC"/>
    <w:rsid w:val="007D1853"/>
    <w:rsid w:val="007E1311"/>
    <w:rsid w:val="007E1BEC"/>
    <w:rsid w:val="007E643C"/>
    <w:rsid w:val="007E669C"/>
    <w:rsid w:val="007F2BEA"/>
    <w:rsid w:val="007F5571"/>
    <w:rsid w:val="0080510D"/>
    <w:rsid w:val="008111AA"/>
    <w:rsid w:val="00814254"/>
    <w:rsid w:val="008347A3"/>
    <w:rsid w:val="00835930"/>
    <w:rsid w:val="0084497D"/>
    <w:rsid w:val="00845224"/>
    <w:rsid w:val="008635D9"/>
    <w:rsid w:val="0086710E"/>
    <w:rsid w:val="0087538C"/>
    <w:rsid w:val="008814BB"/>
    <w:rsid w:val="008843F8"/>
    <w:rsid w:val="00895E3F"/>
    <w:rsid w:val="008B350D"/>
    <w:rsid w:val="008C13C3"/>
    <w:rsid w:val="008C32E5"/>
    <w:rsid w:val="008C562B"/>
    <w:rsid w:val="008D6F6B"/>
    <w:rsid w:val="008E0A65"/>
    <w:rsid w:val="008E3DC2"/>
    <w:rsid w:val="008F39CD"/>
    <w:rsid w:val="008F6300"/>
    <w:rsid w:val="00901E05"/>
    <w:rsid w:val="0090209C"/>
    <w:rsid w:val="00902ECF"/>
    <w:rsid w:val="00903D79"/>
    <w:rsid w:val="009128F7"/>
    <w:rsid w:val="00914916"/>
    <w:rsid w:val="00921511"/>
    <w:rsid w:val="00921D83"/>
    <w:rsid w:val="00925C4F"/>
    <w:rsid w:val="009364D9"/>
    <w:rsid w:val="009371FE"/>
    <w:rsid w:val="00940261"/>
    <w:rsid w:val="009427DF"/>
    <w:rsid w:val="009441DB"/>
    <w:rsid w:val="00947257"/>
    <w:rsid w:val="00953404"/>
    <w:rsid w:val="00955B13"/>
    <w:rsid w:val="009644FE"/>
    <w:rsid w:val="009649AE"/>
    <w:rsid w:val="00971CD4"/>
    <w:rsid w:val="009730F3"/>
    <w:rsid w:val="00975F30"/>
    <w:rsid w:val="00976A37"/>
    <w:rsid w:val="009970AC"/>
    <w:rsid w:val="009A1AC5"/>
    <w:rsid w:val="009C5115"/>
    <w:rsid w:val="009D73ED"/>
    <w:rsid w:val="009E56BF"/>
    <w:rsid w:val="009E6E6B"/>
    <w:rsid w:val="009F150F"/>
    <w:rsid w:val="009F3330"/>
    <w:rsid w:val="009F50DC"/>
    <w:rsid w:val="00A03E39"/>
    <w:rsid w:val="00A072B2"/>
    <w:rsid w:val="00A1315E"/>
    <w:rsid w:val="00A1360F"/>
    <w:rsid w:val="00A22F01"/>
    <w:rsid w:val="00A323F4"/>
    <w:rsid w:val="00A37D2E"/>
    <w:rsid w:val="00A40985"/>
    <w:rsid w:val="00A45AFA"/>
    <w:rsid w:val="00A45E97"/>
    <w:rsid w:val="00A46001"/>
    <w:rsid w:val="00A514BD"/>
    <w:rsid w:val="00A5265A"/>
    <w:rsid w:val="00A55DD9"/>
    <w:rsid w:val="00A671B6"/>
    <w:rsid w:val="00A675D2"/>
    <w:rsid w:val="00A727D3"/>
    <w:rsid w:val="00A83BF9"/>
    <w:rsid w:val="00AA02C6"/>
    <w:rsid w:val="00AA3F45"/>
    <w:rsid w:val="00AA7FD7"/>
    <w:rsid w:val="00AB0C2C"/>
    <w:rsid w:val="00AB2AB8"/>
    <w:rsid w:val="00AB30A9"/>
    <w:rsid w:val="00AB6D0C"/>
    <w:rsid w:val="00AB7238"/>
    <w:rsid w:val="00AD5427"/>
    <w:rsid w:val="00AF7EEE"/>
    <w:rsid w:val="00B040BC"/>
    <w:rsid w:val="00B04CCA"/>
    <w:rsid w:val="00B06763"/>
    <w:rsid w:val="00B06BB8"/>
    <w:rsid w:val="00B11B59"/>
    <w:rsid w:val="00B11DF1"/>
    <w:rsid w:val="00B125B2"/>
    <w:rsid w:val="00B2090D"/>
    <w:rsid w:val="00B2220D"/>
    <w:rsid w:val="00B34709"/>
    <w:rsid w:val="00B3712D"/>
    <w:rsid w:val="00B4485C"/>
    <w:rsid w:val="00B70985"/>
    <w:rsid w:val="00B74B70"/>
    <w:rsid w:val="00B816AD"/>
    <w:rsid w:val="00B822F3"/>
    <w:rsid w:val="00B876CC"/>
    <w:rsid w:val="00B97B34"/>
    <w:rsid w:val="00BA0B31"/>
    <w:rsid w:val="00BA6C70"/>
    <w:rsid w:val="00BB112D"/>
    <w:rsid w:val="00BB1F4B"/>
    <w:rsid w:val="00BD7224"/>
    <w:rsid w:val="00BE360D"/>
    <w:rsid w:val="00BF1607"/>
    <w:rsid w:val="00C02C5D"/>
    <w:rsid w:val="00C06FD7"/>
    <w:rsid w:val="00C110C8"/>
    <w:rsid w:val="00C13EE4"/>
    <w:rsid w:val="00C17A82"/>
    <w:rsid w:val="00C21522"/>
    <w:rsid w:val="00C24532"/>
    <w:rsid w:val="00C45862"/>
    <w:rsid w:val="00C5352D"/>
    <w:rsid w:val="00C563B0"/>
    <w:rsid w:val="00C62CD9"/>
    <w:rsid w:val="00C6628B"/>
    <w:rsid w:val="00C742B5"/>
    <w:rsid w:val="00C77718"/>
    <w:rsid w:val="00C80D22"/>
    <w:rsid w:val="00C853C6"/>
    <w:rsid w:val="00C87070"/>
    <w:rsid w:val="00C90881"/>
    <w:rsid w:val="00CA18D9"/>
    <w:rsid w:val="00CA23CA"/>
    <w:rsid w:val="00CA65DA"/>
    <w:rsid w:val="00CA71F3"/>
    <w:rsid w:val="00CB261F"/>
    <w:rsid w:val="00CB26C0"/>
    <w:rsid w:val="00CB32AE"/>
    <w:rsid w:val="00CB7903"/>
    <w:rsid w:val="00CC71C9"/>
    <w:rsid w:val="00CC7288"/>
    <w:rsid w:val="00CD0DE7"/>
    <w:rsid w:val="00CF5A03"/>
    <w:rsid w:val="00D0062C"/>
    <w:rsid w:val="00D05799"/>
    <w:rsid w:val="00D07A48"/>
    <w:rsid w:val="00D13F28"/>
    <w:rsid w:val="00D15AB4"/>
    <w:rsid w:val="00D16C69"/>
    <w:rsid w:val="00D32354"/>
    <w:rsid w:val="00D5076C"/>
    <w:rsid w:val="00D55A5E"/>
    <w:rsid w:val="00D62596"/>
    <w:rsid w:val="00D67797"/>
    <w:rsid w:val="00D72B53"/>
    <w:rsid w:val="00D77E0D"/>
    <w:rsid w:val="00D80B07"/>
    <w:rsid w:val="00D81325"/>
    <w:rsid w:val="00D863B7"/>
    <w:rsid w:val="00DA4B65"/>
    <w:rsid w:val="00DA6208"/>
    <w:rsid w:val="00DB52EA"/>
    <w:rsid w:val="00DD37DC"/>
    <w:rsid w:val="00DE30AC"/>
    <w:rsid w:val="00DE768E"/>
    <w:rsid w:val="00DF737C"/>
    <w:rsid w:val="00E024AC"/>
    <w:rsid w:val="00E06B33"/>
    <w:rsid w:val="00E11979"/>
    <w:rsid w:val="00E12885"/>
    <w:rsid w:val="00E231D7"/>
    <w:rsid w:val="00E3117A"/>
    <w:rsid w:val="00E5093F"/>
    <w:rsid w:val="00E6441F"/>
    <w:rsid w:val="00E770C3"/>
    <w:rsid w:val="00E824A1"/>
    <w:rsid w:val="00E8270B"/>
    <w:rsid w:val="00E87353"/>
    <w:rsid w:val="00E93CAA"/>
    <w:rsid w:val="00E952F4"/>
    <w:rsid w:val="00EA2E78"/>
    <w:rsid w:val="00EB56FE"/>
    <w:rsid w:val="00EB5A39"/>
    <w:rsid w:val="00EB6505"/>
    <w:rsid w:val="00EC0C80"/>
    <w:rsid w:val="00EC117E"/>
    <w:rsid w:val="00EC1E34"/>
    <w:rsid w:val="00ED3ED8"/>
    <w:rsid w:val="00ED5B84"/>
    <w:rsid w:val="00ED6940"/>
    <w:rsid w:val="00ED7CEF"/>
    <w:rsid w:val="00EE0478"/>
    <w:rsid w:val="00EF5804"/>
    <w:rsid w:val="00F01A74"/>
    <w:rsid w:val="00F0675F"/>
    <w:rsid w:val="00F11388"/>
    <w:rsid w:val="00F21255"/>
    <w:rsid w:val="00F22E6B"/>
    <w:rsid w:val="00F255BB"/>
    <w:rsid w:val="00F26CC7"/>
    <w:rsid w:val="00F3178F"/>
    <w:rsid w:val="00F37EBA"/>
    <w:rsid w:val="00F52BD1"/>
    <w:rsid w:val="00F53234"/>
    <w:rsid w:val="00F60B56"/>
    <w:rsid w:val="00F6268A"/>
    <w:rsid w:val="00F7256E"/>
    <w:rsid w:val="00F72BA0"/>
    <w:rsid w:val="00F8045B"/>
    <w:rsid w:val="00F811FC"/>
    <w:rsid w:val="00F81270"/>
    <w:rsid w:val="00F81E0C"/>
    <w:rsid w:val="00F83B7E"/>
    <w:rsid w:val="00F871BC"/>
    <w:rsid w:val="00F91207"/>
    <w:rsid w:val="00FA1C73"/>
    <w:rsid w:val="00FA4EA0"/>
    <w:rsid w:val="00FA690E"/>
    <w:rsid w:val="00FA6FED"/>
    <w:rsid w:val="00FA7693"/>
    <w:rsid w:val="00FB0942"/>
    <w:rsid w:val="00FB1ECD"/>
    <w:rsid w:val="00FB22C4"/>
    <w:rsid w:val="00FB4E0D"/>
    <w:rsid w:val="00FD31B0"/>
    <w:rsid w:val="00FE366C"/>
    <w:rsid w:val="00FE4B23"/>
    <w:rsid w:val="00FF2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DBD2"/>
  <w15:docId w15:val="{2393543B-59A7-4FD3-952B-3FBB5AFE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A39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1D1FC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632A5D"/>
    <w:rPr>
      <w:i/>
      <w:iCs/>
    </w:rPr>
  </w:style>
  <w:style w:type="character" w:styleId="a4">
    <w:name w:val="Hyperlink"/>
    <w:uiPriority w:val="99"/>
    <w:unhideWhenUsed/>
    <w:rsid w:val="00632A5D"/>
    <w:rPr>
      <w:color w:val="0000FF"/>
      <w:u w:val="single"/>
    </w:rPr>
  </w:style>
  <w:style w:type="paragraph" w:styleId="a5">
    <w:name w:val="No Spacing"/>
    <w:link w:val="a6"/>
    <w:uiPriority w:val="1"/>
    <w:qFormat/>
    <w:rsid w:val="00EA2E78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C90881"/>
    <w:pPr>
      <w:ind w:left="720"/>
      <w:contextualSpacing/>
    </w:pPr>
  </w:style>
  <w:style w:type="character" w:customStyle="1" w:styleId="FontStyle21">
    <w:name w:val="Font Style21"/>
    <w:uiPriority w:val="99"/>
    <w:rsid w:val="00814254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B04CCA"/>
    <w:pPr>
      <w:widowControl w:val="0"/>
      <w:autoSpaceDE w:val="0"/>
      <w:autoSpaceDN w:val="0"/>
      <w:adjustRightInd w:val="0"/>
      <w:spacing w:line="325" w:lineRule="exact"/>
      <w:ind w:hanging="33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04CCA"/>
    <w:pPr>
      <w:widowControl w:val="0"/>
      <w:autoSpaceDE w:val="0"/>
      <w:autoSpaceDN w:val="0"/>
      <w:adjustRightInd w:val="0"/>
      <w:spacing w:line="322" w:lineRule="exact"/>
      <w:ind w:hanging="326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441DB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Верхний колонтитул Знак"/>
    <w:link w:val="a8"/>
    <w:uiPriority w:val="99"/>
    <w:rsid w:val="009441DB"/>
    <w:rPr>
      <w:rFonts w:eastAsia="Times New Roman"/>
      <w:sz w:val="22"/>
      <w:szCs w:val="22"/>
    </w:rPr>
  </w:style>
  <w:style w:type="character" w:styleId="aa">
    <w:name w:val="Strong"/>
    <w:uiPriority w:val="22"/>
    <w:qFormat/>
    <w:rsid w:val="00B4485C"/>
    <w:rPr>
      <w:b/>
      <w:bCs/>
    </w:rPr>
  </w:style>
  <w:style w:type="paragraph" w:styleId="ab">
    <w:name w:val="footer"/>
    <w:basedOn w:val="a"/>
    <w:link w:val="ac"/>
    <w:uiPriority w:val="99"/>
    <w:unhideWhenUsed/>
    <w:rsid w:val="009F5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F50DC"/>
    <w:rPr>
      <w:rFonts w:ascii="Times New Roman" w:hAnsi="Times New Roman"/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128F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128F7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D1FC9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7E669C"/>
  </w:style>
  <w:style w:type="character" w:customStyle="1" w:styleId="a6">
    <w:name w:val="Без интервала Знак"/>
    <w:basedOn w:val="a0"/>
    <w:link w:val="a5"/>
    <w:uiPriority w:val="1"/>
    <w:rsid w:val="0029258E"/>
    <w:rPr>
      <w:sz w:val="22"/>
      <w:szCs w:val="22"/>
      <w:lang w:eastAsia="en-US"/>
    </w:rPr>
  </w:style>
  <w:style w:type="table" w:styleId="af">
    <w:name w:val="Table Grid"/>
    <w:basedOn w:val="a1"/>
    <w:uiPriority w:val="39"/>
    <w:rsid w:val="00CC7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F627B-2773-4734-B335-5F7935B1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7156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http://www.fiu.gov.kg/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Руслан Иманбеков</cp:lastModifiedBy>
  <cp:revision>4</cp:revision>
  <cp:lastPrinted>2022-06-20T04:22:00Z</cp:lastPrinted>
  <dcterms:created xsi:type="dcterms:W3CDTF">2022-06-17T12:58:00Z</dcterms:created>
  <dcterms:modified xsi:type="dcterms:W3CDTF">2022-06-20T04:22:00Z</dcterms:modified>
  <cp:contentStatus/>
</cp:coreProperties>
</file>